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7B77CD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5F41B9">
        <w:rPr>
          <w:rFonts w:ascii="Corbel" w:hAnsi="Corbel"/>
          <w:bCs/>
          <w:i/>
        </w:rPr>
        <w:t>61/2025</w:t>
      </w:r>
    </w:p>
    <w:p w14:paraId="25AFA3F4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E318F1F" w14:textId="768DEFBA" w:rsidR="0085747A" w:rsidRPr="00DE0CCC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DE0CCC" w:rsidRPr="00DE0CCC">
        <w:rPr>
          <w:rFonts w:ascii="Corbel" w:hAnsi="Corbel"/>
          <w:b/>
          <w:smallCaps/>
          <w:sz w:val="24"/>
          <w:szCs w:val="24"/>
        </w:rPr>
        <w:t>2025/2026-2029-2030</w:t>
      </w:r>
    </w:p>
    <w:p w14:paraId="2E4C7D0B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4765CE3C" w14:textId="3F803E27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="00310798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 xml:space="preserve">Rok akademicki   </w:t>
      </w:r>
      <w:r w:rsidR="00DE0CCC">
        <w:rPr>
          <w:rFonts w:ascii="Corbel" w:hAnsi="Corbel"/>
          <w:sz w:val="20"/>
          <w:szCs w:val="20"/>
        </w:rPr>
        <w:t>202</w:t>
      </w:r>
      <w:r w:rsidR="00310798">
        <w:rPr>
          <w:rFonts w:ascii="Corbel" w:hAnsi="Corbel"/>
          <w:sz w:val="20"/>
          <w:szCs w:val="20"/>
        </w:rPr>
        <w:t>8</w:t>
      </w:r>
      <w:r w:rsidR="00DE0CCC">
        <w:rPr>
          <w:rFonts w:ascii="Corbel" w:hAnsi="Corbel"/>
          <w:sz w:val="20"/>
          <w:szCs w:val="20"/>
        </w:rPr>
        <w:t>/202</w:t>
      </w:r>
      <w:r w:rsidR="00310798">
        <w:rPr>
          <w:rFonts w:ascii="Corbel" w:hAnsi="Corbel"/>
          <w:sz w:val="20"/>
          <w:szCs w:val="20"/>
        </w:rPr>
        <w:t>9</w:t>
      </w:r>
    </w:p>
    <w:p w14:paraId="27A5B954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C383B7" w14:textId="77777777" w:rsidR="0085747A" w:rsidRPr="00B169DF" w:rsidRDefault="0071620A" w:rsidP="00310798">
      <w:pPr>
        <w:pStyle w:val="Punktygwne"/>
        <w:spacing w:before="0" w:after="0"/>
        <w:ind w:left="-142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F56E355" w14:textId="77777777" w:rsidTr="00B819C8">
        <w:tc>
          <w:tcPr>
            <w:tcW w:w="2694" w:type="dxa"/>
            <w:vAlign w:val="center"/>
          </w:tcPr>
          <w:p w14:paraId="36A0BFCC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EAD76A" w14:textId="19EA01A4" w:rsidR="0085747A" w:rsidRPr="00310798" w:rsidRDefault="00DE0C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310798">
              <w:rPr>
                <w:rFonts w:ascii="Corbel" w:hAnsi="Corbel"/>
                <w:bCs/>
                <w:sz w:val="24"/>
                <w:szCs w:val="24"/>
              </w:rPr>
              <w:t>Postępowanie egzekucyjne w sprawach cywilnych</w:t>
            </w:r>
          </w:p>
        </w:tc>
      </w:tr>
      <w:tr w:rsidR="0085747A" w:rsidRPr="00B169DF" w14:paraId="652FD885" w14:textId="77777777" w:rsidTr="00B819C8">
        <w:tc>
          <w:tcPr>
            <w:tcW w:w="2694" w:type="dxa"/>
            <w:vAlign w:val="center"/>
          </w:tcPr>
          <w:p w14:paraId="435C2E50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2698569" w14:textId="068C5564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71BD2763" w14:textId="77777777" w:rsidTr="00B819C8">
        <w:tc>
          <w:tcPr>
            <w:tcW w:w="2694" w:type="dxa"/>
            <w:vAlign w:val="center"/>
          </w:tcPr>
          <w:p w14:paraId="77925C2D" w14:textId="77777777" w:rsidR="0085747A" w:rsidRPr="00B169DF" w:rsidRDefault="003B00F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4E71FD6" w14:textId="50B48364" w:rsidR="0085747A" w:rsidRPr="00B169DF" w:rsidRDefault="00DE0C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85747A" w:rsidRPr="00B169DF" w14:paraId="7F7A38C9" w14:textId="77777777" w:rsidTr="00B819C8">
        <w:tc>
          <w:tcPr>
            <w:tcW w:w="2694" w:type="dxa"/>
            <w:vAlign w:val="center"/>
          </w:tcPr>
          <w:p w14:paraId="009CE838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E856B83" w14:textId="382177A8" w:rsidR="0085747A" w:rsidRPr="00B169DF" w:rsidRDefault="00DE0C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Postępowania Cywilnego</w:t>
            </w:r>
          </w:p>
        </w:tc>
      </w:tr>
      <w:tr w:rsidR="0085747A" w:rsidRPr="00B169DF" w14:paraId="714512BA" w14:textId="77777777" w:rsidTr="00B819C8">
        <w:tc>
          <w:tcPr>
            <w:tcW w:w="2694" w:type="dxa"/>
            <w:vAlign w:val="center"/>
          </w:tcPr>
          <w:p w14:paraId="0EE1653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7F44697" w14:textId="1F714FCE" w:rsidR="0085747A" w:rsidRPr="00B169DF" w:rsidRDefault="00DE0C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85747A" w:rsidRPr="00B169DF" w14:paraId="3F4578B4" w14:textId="77777777" w:rsidTr="00B819C8">
        <w:tc>
          <w:tcPr>
            <w:tcW w:w="2694" w:type="dxa"/>
            <w:vAlign w:val="center"/>
          </w:tcPr>
          <w:p w14:paraId="01EC5DCA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3D6B75E" w14:textId="0E7C5C72" w:rsidR="0085747A" w:rsidRPr="00B169DF" w:rsidRDefault="00DE0C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85747A" w:rsidRPr="00B169DF" w14:paraId="72A34C14" w14:textId="77777777" w:rsidTr="00B819C8">
        <w:tc>
          <w:tcPr>
            <w:tcW w:w="2694" w:type="dxa"/>
            <w:vAlign w:val="center"/>
          </w:tcPr>
          <w:p w14:paraId="67345CE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EDD80CE" w14:textId="20832597" w:rsidR="0085747A" w:rsidRPr="00B169DF" w:rsidRDefault="00DE0C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14:paraId="40738371" w14:textId="77777777" w:rsidTr="00B819C8">
        <w:tc>
          <w:tcPr>
            <w:tcW w:w="2694" w:type="dxa"/>
            <w:vAlign w:val="center"/>
          </w:tcPr>
          <w:p w14:paraId="7DAA9505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423E777" w14:textId="44956518" w:rsidR="0085747A" w:rsidRPr="00B169DF" w:rsidRDefault="00DE0C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85747A" w:rsidRPr="00B169DF" w14:paraId="599CB0B7" w14:textId="77777777" w:rsidTr="00B819C8">
        <w:tc>
          <w:tcPr>
            <w:tcW w:w="2694" w:type="dxa"/>
            <w:vAlign w:val="center"/>
          </w:tcPr>
          <w:p w14:paraId="2A865D45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FB4E406" w14:textId="3F0F5B73" w:rsidR="0085747A" w:rsidRPr="00B169DF" w:rsidRDefault="00DE0C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Rok IV, semestr VIII</w:t>
            </w:r>
          </w:p>
        </w:tc>
      </w:tr>
      <w:tr w:rsidR="0085747A" w:rsidRPr="00B169DF" w14:paraId="71B7D949" w14:textId="77777777" w:rsidTr="00B819C8">
        <w:tc>
          <w:tcPr>
            <w:tcW w:w="2694" w:type="dxa"/>
            <w:vAlign w:val="center"/>
          </w:tcPr>
          <w:p w14:paraId="6B34441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F25A1AA" w14:textId="492C675B" w:rsidR="0085747A" w:rsidRPr="00B169DF" w:rsidRDefault="00DE0C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Obowiązkowy</w:t>
            </w:r>
          </w:p>
        </w:tc>
      </w:tr>
      <w:tr w:rsidR="00923D7D" w:rsidRPr="00B169DF" w14:paraId="4270EDDA" w14:textId="77777777" w:rsidTr="00B819C8">
        <w:tc>
          <w:tcPr>
            <w:tcW w:w="2694" w:type="dxa"/>
            <w:vAlign w:val="center"/>
          </w:tcPr>
          <w:p w14:paraId="3517C04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B374578" w14:textId="410DEF9B" w:rsidR="00923D7D" w:rsidRPr="00B169DF" w:rsidRDefault="00DE0C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85747A" w:rsidRPr="00B169DF" w14:paraId="1AF54BA1" w14:textId="77777777" w:rsidTr="00B819C8">
        <w:tc>
          <w:tcPr>
            <w:tcW w:w="2694" w:type="dxa"/>
            <w:vAlign w:val="center"/>
          </w:tcPr>
          <w:p w14:paraId="016195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7AB1FF2" w14:textId="33DC8C23" w:rsidR="0085747A" w:rsidRPr="00B169DF" w:rsidRDefault="00DE0C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Anna Kościółek</w:t>
            </w:r>
          </w:p>
        </w:tc>
      </w:tr>
      <w:tr w:rsidR="0085747A" w:rsidRPr="00B169DF" w14:paraId="58CA0C71" w14:textId="77777777" w:rsidTr="00B819C8">
        <w:tc>
          <w:tcPr>
            <w:tcW w:w="2694" w:type="dxa"/>
            <w:vAlign w:val="center"/>
          </w:tcPr>
          <w:p w14:paraId="4F630DC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6139864" w14:textId="33585245" w:rsidR="0085747A" w:rsidRPr="00B169DF" w:rsidRDefault="00DB7D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Anna Kościółek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</w:t>
            </w: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prof. UR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Aneta Arkuszewska, </w:t>
            </w: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>dr Paweł Janda, mgr Katarzyna Kajmowicz</w:t>
            </w:r>
          </w:p>
        </w:tc>
      </w:tr>
    </w:tbl>
    <w:p w14:paraId="5A4C3C44" w14:textId="77777777" w:rsidR="0085747A" w:rsidRPr="00B169DF" w:rsidRDefault="0085747A" w:rsidP="00310798">
      <w:pPr>
        <w:pStyle w:val="Podpunkty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9B0E827" w14:textId="77777777" w:rsidR="00923D7D" w:rsidRPr="00B169DF" w:rsidRDefault="00923D7D" w:rsidP="00310798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2C6E5C7" w14:textId="6D734BEE" w:rsidR="0085747A" w:rsidRPr="00B169DF" w:rsidRDefault="0085747A" w:rsidP="00310798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>.</w:t>
      </w:r>
      <w:r w:rsidR="00310798">
        <w:rPr>
          <w:rFonts w:ascii="Corbel" w:hAnsi="Corbel"/>
          <w:sz w:val="24"/>
          <w:szCs w:val="24"/>
        </w:rPr>
        <w:t xml:space="preserve"> </w:t>
      </w:r>
      <w:r w:rsidRPr="00B169DF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3369D351" w14:textId="77777777" w:rsidR="00923D7D" w:rsidRPr="00B169DF" w:rsidRDefault="00923D7D" w:rsidP="00310798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169DF" w14:paraId="69D4B0DC" w14:textId="77777777" w:rsidTr="0031079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CA3F6" w14:textId="77777777" w:rsidR="00015B8F" w:rsidRPr="00B169DF" w:rsidRDefault="00015B8F" w:rsidP="0031079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148B16E5" w14:textId="77777777" w:rsidR="00015B8F" w:rsidRPr="00B169DF" w:rsidRDefault="002B5EA0" w:rsidP="0031079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A12DA" w14:textId="77777777" w:rsidR="00015B8F" w:rsidRPr="00B169DF" w:rsidRDefault="00015B8F" w:rsidP="0031079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20FDC" w14:textId="77777777" w:rsidR="00015B8F" w:rsidRPr="00B169DF" w:rsidRDefault="00015B8F" w:rsidP="0031079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73C84" w14:textId="77777777" w:rsidR="00015B8F" w:rsidRPr="00B169DF" w:rsidRDefault="00015B8F" w:rsidP="0031079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98CBD" w14:textId="77777777" w:rsidR="00015B8F" w:rsidRPr="00B169DF" w:rsidRDefault="00015B8F" w:rsidP="0031079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90101" w14:textId="77777777" w:rsidR="00015B8F" w:rsidRPr="00B169DF" w:rsidRDefault="00015B8F" w:rsidP="0031079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8751B" w14:textId="77777777" w:rsidR="00015B8F" w:rsidRPr="00B169DF" w:rsidRDefault="00015B8F" w:rsidP="0031079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15C4F" w14:textId="77777777" w:rsidR="00015B8F" w:rsidRPr="00B169DF" w:rsidRDefault="00015B8F" w:rsidP="0031079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F11D4" w14:textId="77777777" w:rsidR="00015B8F" w:rsidRPr="00B169DF" w:rsidRDefault="00015B8F" w:rsidP="0031079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B9E4D" w14:textId="77777777" w:rsidR="00015B8F" w:rsidRPr="00B169DF" w:rsidRDefault="00015B8F" w:rsidP="0031079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E0CCC" w:rsidRPr="00B169DF" w14:paraId="262CE839" w14:textId="77777777" w:rsidTr="0031079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1CD4D" w14:textId="1597E6CA" w:rsidR="00DE0CCC" w:rsidRPr="00B169DF" w:rsidRDefault="00DE0CCC" w:rsidP="0031079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DD399" w14:textId="77777777" w:rsidR="00DE0CCC" w:rsidRPr="00B169DF" w:rsidRDefault="00DE0CCC" w:rsidP="0031079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B5924" w14:textId="77777777" w:rsidR="00DE0CCC" w:rsidRPr="00B169DF" w:rsidRDefault="00DE0CCC" w:rsidP="0031079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79BA3" w14:textId="7F7D8ECC" w:rsidR="00DE0CCC" w:rsidRPr="00B169DF" w:rsidRDefault="00DE0CCC" w:rsidP="0031079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A82DF" w14:textId="77777777" w:rsidR="00DE0CCC" w:rsidRPr="00B169DF" w:rsidRDefault="00DE0CCC" w:rsidP="0031079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B89DD" w14:textId="77777777" w:rsidR="00DE0CCC" w:rsidRPr="00B169DF" w:rsidRDefault="00DE0CCC" w:rsidP="0031079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4CFDC" w14:textId="77777777" w:rsidR="00DE0CCC" w:rsidRPr="00B169DF" w:rsidRDefault="00DE0CCC" w:rsidP="0031079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6E5F7" w14:textId="77777777" w:rsidR="00DE0CCC" w:rsidRPr="00B169DF" w:rsidRDefault="00DE0CCC" w:rsidP="0031079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113A9" w14:textId="77777777" w:rsidR="00DE0CCC" w:rsidRPr="00B169DF" w:rsidRDefault="00DE0CCC" w:rsidP="0031079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C3FEA" w14:textId="0EDC29E3" w:rsidR="00DE0CCC" w:rsidRPr="00B169DF" w:rsidRDefault="00DE0CCC" w:rsidP="0031079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FD5CAEE" w14:textId="77777777" w:rsidR="00923D7D" w:rsidRPr="00B169DF" w:rsidRDefault="00923D7D" w:rsidP="0031079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77C6A1B" w14:textId="5E98929B" w:rsidR="0085747A" w:rsidRDefault="0085747A" w:rsidP="0031079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Sposób realizacji zajęć</w:t>
      </w:r>
    </w:p>
    <w:p w14:paraId="2CF9241A" w14:textId="77777777" w:rsidR="00310798" w:rsidRPr="00B169DF" w:rsidRDefault="00310798" w:rsidP="0031079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AFF65C6" w14:textId="39E9F364" w:rsidR="0085747A" w:rsidRPr="00B169DF" w:rsidRDefault="00DE0CCC" w:rsidP="0031079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sym w:font="Wingdings" w:char="F078"/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2F04035" w14:textId="20A10D44" w:rsidR="0085747A" w:rsidRPr="00B169DF" w:rsidRDefault="00310798" w:rsidP="0031079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 xml:space="preserve">      </w:t>
      </w:r>
      <w:r w:rsidR="0085747A" w:rsidRPr="00B169DF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35DC2505" w14:textId="77777777" w:rsidR="0085747A" w:rsidRPr="00B169DF" w:rsidRDefault="0085747A" w:rsidP="0031079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984FCA5" w14:textId="13EEF55B" w:rsidR="00E22FBC" w:rsidRPr="00B169DF" w:rsidRDefault="00E22FBC" w:rsidP="0031079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1.3</w:t>
      </w:r>
      <w:r w:rsidR="00310798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2B95B81" w14:textId="77777777" w:rsidR="00DE0CCC" w:rsidRDefault="00DE0CCC" w:rsidP="00310798">
      <w:pPr>
        <w:shd w:val="clear" w:color="auto" w:fill="FFFFFF"/>
        <w:spacing w:after="0" w:line="240" w:lineRule="auto"/>
        <w:jc w:val="both"/>
        <w:rPr>
          <w:rFonts w:ascii="Corbel" w:eastAsia="Cambria" w:hAnsi="Corbel"/>
          <w:b/>
          <w:sz w:val="24"/>
          <w:szCs w:val="24"/>
        </w:rPr>
      </w:pPr>
    </w:p>
    <w:p w14:paraId="4A57BB4D" w14:textId="77777777" w:rsidR="00DE0CCC" w:rsidRDefault="00DE0CCC" w:rsidP="00310798">
      <w:pPr>
        <w:shd w:val="clear" w:color="auto" w:fill="FFFFFF"/>
        <w:spacing w:after="0" w:line="240" w:lineRule="auto"/>
        <w:ind w:left="709"/>
        <w:jc w:val="both"/>
        <w:rPr>
          <w:rFonts w:ascii="Corbel" w:eastAsia="Cambria" w:hAnsi="Corbel"/>
          <w:sz w:val="24"/>
          <w:szCs w:val="24"/>
        </w:rPr>
      </w:pPr>
      <w:r>
        <w:rPr>
          <w:rFonts w:ascii="Corbel" w:eastAsia="Cambria" w:hAnsi="Corbel"/>
          <w:b/>
          <w:sz w:val="24"/>
          <w:szCs w:val="24"/>
        </w:rPr>
        <w:t xml:space="preserve">Konwersatorium </w:t>
      </w:r>
      <w:r>
        <w:rPr>
          <w:rFonts w:ascii="Corbel" w:eastAsia="Cambria" w:hAnsi="Corbel"/>
          <w:sz w:val="24"/>
          <w:szCs w:val="24"/>
        </w:rPr>
        <w:t>– zaliczenie na ocenę</w:t>
      </w:r>
    </w:p>
    <w:p w14:paraId="0610993B" w14:textId="77777777" w:rsidR="00E960BB" w:rsidRPr="00B169DF" w:rsidRDefault="00E960BB" w:rsidP="0031079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D31AF7" w14:textId="31EC402D" w:rsidR="00E960BB" w:rsidRDefault="0085747A" w:rsidP="00310798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2.</w:t>
      </w:r>
      <w:r w:rsidR="00310798">
        <w:rPr>
          <w:rFonts w:ascii="Corbel" w:hAnsi="Corbel"/>
          <w:szCs w:val="24"/>
        </w:rPr>
        <w:t xml:space="preserve"> </w:t>
      </w:r>
      <w:r w:rsidRPr="00B169DF">
        <w:rPr>
          <w:rFonts w:ascii="Corbel" w:hAnsi="Corbel"/>
          <w:szCs w:val="24"/>
        </w:rPr>
        <w:t>Wymagania wstępne</w:t>
      </w:r>
    </w:p>
    <w:p w14:paraId="296C119B" w14:textId="77777777" w:rsidR="00310798" w:rsidRPr="00B169DF" w:rsidRDefault="00310798" w:rsidP="00310798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6"/>
      </w:tblGrid>
      <w:tr w:rsidR="0085747A" w:rsidRPr="00B169DF" w14:paraId="039935C6" w14:textId="77777777" w:rsidTr="00033014">
        <w:trPr>
          <w:trHeight w:val="924"/>
        </w:trPr>
        <w:tc>
          <w:tcPr>
            <w:tcW w:w="9386" w:type="dxa"/>
            <w:vAlign w:val="center"/>
          </w:tcPr>
          <w:p w14:paraId="74D75307" w14:textId="4C82B12F" w:rsidR="0085747A" w:rsidRPr="00033014" w:rsidRDefault="00DE0CCC" w:rsidP="00033014">
            <w:pPr>
              <w:pStyle w:val="Punktygwne"/>
              <w:spacing w:before="0" w:after="0"/>
              <w:ind w:left="-2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3014">
              <w:rPr>
                <w:rFonts w:ascii="Corbel" w:hAnsi="Corbel"/>
                <w:b w:val="0"/>
                <w:smallCaps w:val="0"/>
                <w:szCs w:val="24"/>
              </w:rPr>
              <w:t>Wiedza teoretyczna z prawa cywilnego. Znajomość procedury cywilnej po zaliczeniu VII semestru oraz umiejętności i wiedza z zakresu postępowania cywilnego uzyskana na skutek odbycia praktyk studenckich.</w:t>
            </w:r>
          </w:p>
        </w:tc>
      </w:tr>
    </w:tbl>
    <w:p w14:paraId="27B094B8" w14:textId="77777777" w:rsidR="00153C41" w:rsidRPr="00B169DF" w:rsidRDefault="00153C41" w:rsidP="00310798">
      <w:pPr>
        <w:pStyle w:val="Punktygwne"/>
        <w:spacing w:before="0" w:after="0"/>
        <w:rPr>
          <w:rFonts w:ascii="Corbel" w:hAnsi="Corbel"/>
          <w:szCs w:val="24"/>
        </w:rPr>
      </w:pPr>
    </w:p>
    <w:p w14:paraId="34336122" w14:textId="77777777" w:rsidR="00310798" w:rsidRDefault="00310798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3C461BA1" w14:textId="32221EB5" w:rsidR="0085747A" w:rsidRPr="00B169DF" w:rsidRDefault="0071620A" w:rsidP="00310798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>, treści Programowe i stosowane metody Dydaktyczne</w:t>
      </w:r>
    </w:p>
    <w:p w14:paraId="689EBF9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28BE00" w14:textId="7FD1CA50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3.1</w:t>
      </w:r>
      <w:r w:rsidR="00310798">
        <w:rPr>
          <w:rFonts w:ascii="Corbel" w:hAnsi="Corbel"/>
          <w:sz w:val="24"/>
          <w:szCs w:val="24"/>
        </w:rPr>
        <w:t>.</w:t>
      </w:r>
      <w:r w:rsidRPr="00B169DF">
        <w:rPr>
          <w:rFonts w:ascii="Corbel" w:hAnsi="Corbel"/>
          <w:sz w:val="24"/>
          <w:szCs w:val="24"/>
        </w:rPr>
        <w:t xml:space="preserve">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0F0DDE0B" w14:textId="77777777" w:rsidR="00F83B28" w:rsidRPr="00310798" w:rsidRDefault="00F83B28" w:rsidP="009C54A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E0CCC" w:rsidRPr="00B169DF" w14:paraId="002D9A02" w14:textId="77777777" w:rsidTr="000F663B">
        <w:tc>
          <w:tcPr>
            <w:tcW w:w="851" w:type="dxa"/>
            <w:vAlign w:val="center"/>
          </w:tcPr>
          <w:p w14:paraId="49D28B9E" w14:textId="6200D8EC" w:rsidR="00DE0CCC" w:rsidRPr="00B169DF" w:rsidRDefault="00DE0CCC" w:rsidP="00310798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2D430BEF" w14:textId="77777777" w:rsidR="00DE0CCC" w:rsidRPr="00310798" w:rsidRDefault="00DE0CCC" w:rsidP="0031079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310798">
              <w:rPr>
                <w:rFonts w:ascii="Corbel" w:hAnsi="Corbel"/>
                <w:b w:val="0"/>
                <w:iCs/>
                <w:sz w:val="24"/>
                <w:szCs w:val="24"/>
              </w:rPr>
              <w:t>Wiedza z zakresu czynności egzekucyjnych oraz organów egzekucyjnych i ich właściwości</w:t>
            </w:r>
          </w:p>
        </w:tc>
      </w:tr>
      <w:tr w:rsidR="00DE0CCC" w:rsidRPr="00B169DF" w14:paraId="216EEFEE" w14:textId="77777777" w:rsidTr="000F663B">
        <w:tc>
          <w:tcPr>
            <w:tcW w:w="851" w:type="dxa"/>
            <w:vAlign w:val="center"/>
          </w:tcPr>
          <w:p w14:paraId="7079EB75" w14:textId="77777777" w:rsidR="00DE0CCC" w:rsidRPr="00471AE6" w:rsidRDefault="00DE0CCC" w:rsidP="00310798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471AE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04AD235" w14:textId="77777777" w:rsidR="00DE0CCC" w:rsidRPr="00310798" w:rsidRDefault="00DE0CCC" w:rsidP="0031079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310798">
              <w:rPr>
                <w:rFonts w:ascii="Corbel" w:hAnsi="Corbel"/>
                <w:b w:val="0"/>
                <w:iCs/>
                <w:sz w:val="24"/>
                <w:szCs w:val="24"/>
              </w:rPr>
              <w:t>Omówienie przebiegu postępowania egzekucyjnego</w:t>
            </w:r>
          </w:p>
        </w:tc>
      </w:tr>
      <w:tr w:rsidR="00DE0CCC" w:rsidRPr="00B169DF" w14:paraId="64C0007F" w14:textId="77777777" w:rsidTr="000F663B">
        <w:tc>
          <w:tcPr>
            <w:tcW w:w="851" w:type="dxa"/>
            <w:vAlign w:val="center"/>
          </w:tcPr>
          <w:p w14:paraId="37F74B89" w14:textId="77777777" w:rsidR="00DE0CCC" w:rsidRPr="00471AE6" w:rsidRDefault="00DE0CCC" w:rsidP="00310798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471AE6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519AAF3" w14:textId="77777777" w:rsidR="00DE0CCC" w:rsidRPr="00310798" w:rsidRDefault="00DE0CCC" w:rsidP="0031079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310798">
              <w:rPr>
                <w:rFonts w:ascii="Corbel" w:hAnsi="Corbel"/>
                <w:b w:val="0"/>
                <w:iCs/>
                <w:sz w:val="24"/>
                <w:szCs w:val="24"/>
              </w:rPr>
              <w:t xml:space="preserve">Przedstawienie podstaw egzekucji </w:t>
            </w:r>
          </w:p>
        </w:tc>
      </w:tr>
      <w:tr w:rsidR="00DE0CCC" w:rsidRPr="00B169DF" w14:paraId="4E134AFA" w14:textId="77777777" w:rsidTr="000F663B">
        <w:tc>
          <w:tcPr>
            <w:tcW w:w="851" w:type="dxa"/>
            <w:vAlign w:val="center"/>
          </w:tcPr>
          <w:p w14:paraId="34DFE845" w14:textId="77777777" w:rsidR="00DE0CCC" w:rsidRPr="00471AE6" w:rsidRDefault="00DE0CCC" w:rsidP="00310798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471AE6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0CDE7AA2" w14:textId="77777777" w:rsidR="00DE0CCC" w:rsidRPr="00310798" w:rsidRDefault="00DE0CCC" w:rsidP="0031079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310798">
              <w:rPr>
                <w:rFonts w:ascii="Corbel" w:hAnsi="Corbel"/>
                <w:b w:val="0"/>
                <w:iCs/>
                <w:sz w:val="24"/>
                <w:szCs w:val="24"/>
              </w:rPr>
              <w:t>Omówienie poszczególnych sposobów egzekucji</w:t>
            </w:r>
          </w:p>
        </w:tc>
      </w:tr>
      <w:tr w:rsidR="00DE0CCC" w:rsidRPr="00B169DF" w14:paraId="0E0DB598" w14:textId="77777777" w:rsidTr="000F663B">
        <w:tc>
          <w:tcPr>
            <w:tcW w:w="851" w:type="dxa"/>
            <w:vAlign w:val="center"/>
          </w:tcPr>
          <w:p w14:paraId="55304684" w14:textId="77777777" w:rsidR="00DE0CCC" w:rsidRPr="00471AE6" w:rsidRDefault="00DE0CCC" w:rsidP="00310798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471AE6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380E0CCC" w14:textId="63CF76CC" w:rsidR="00DE0CCC" w:rsidRPr="00310798" w:rsidRDefault="00DE0CCC" w:rsidP="0031079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310798">
              <w:rPr>
                <w:rFonts w:ascii="Corbel" w:hAnsi="Corbel"/>
                <w:b w:val="0"/>
                <w:iCs/>
                <w:sz w:val="24"/>
                <w:szCs w:val="24"/>
              </w:rPr>
              <w:t xml:space="preserve">Zapoznanie z ograniczeniami w egzekucji  i powództwami </w:t>
            </w:r>
            <w:r w:rsidR="00310798" w:rsidRPr="00310798">
              <w:rPr>
                <w:rFonts w:ascii="Corbel" w:hAnsi="Corbel"/>
                <w:b w:val="0"/>
                <w:iCs/>
                <w:sz w:val="24"/>
                <w:szCs w:val="24"/>
              </w:rPr>
              <w:t>przeciw egzekucyjnymi</w:t>
            </w:r>
            <w:r w:rsidRPr="00310798">
              <w:rPr>
                <w:rFonts w:ascii="Corbel" w:hAnsi="Corbel"/>
                <w:b w:val="0"/>
                <w:iCs/>
                <w:sz w:val="24"/>
                <w:szCs w:val="24"/>
              </w:rPr>
              <w:t xml:space="preserve"> </w:t>
            </w:r>
          </w:p>
        </w:tc>
      </w:tr>
      <w:tr w:rsidR="00DE0CCC" w:rsidRPr="00B169DF" w14:paraId="69E839AB" w14:textId="77777777" w:rsidTr="000F663B">
        <w:tc>
          <w:tcPr>
            <w:tcW w:w="851" w:type="dxa"/>
            <w:vAlign w:val="center"/>
          </w:tcPr>
          <w:p w14:paraId="3EFC46A2" w14:textId="77777777" w:rsidR="00DE0CCC" w:rsidRPr="00B169DF" w:rsidRDefault="00DE0CCC" w:rsidP="00310798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6F2E9A74" w14:textId="77777777" w:rsidR="00DE0CCC" w:rsidRPr="00310798" w:rsidRDefault="00DE0CCC" w:rsidP="0031079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310798">
              <w:rPr>
                <w:rFonts w:ascii="Corbel" w:hAnsi="Corbel"/>
                <w:b w:val="0"/>
                <w:iCs/>
                <w:sz w:val="24"/>
                <w:szCs w:val="24"/>
              </w:rPr>
              <w:t xml:space="preserve">Przedstawienie środków zaskarżenia wobec czynności egzekucyjnych  </w:t>
            </w:r>
          </w:p>
        </w:tc>
      </w:tr>
    </w:tbl>
    <w:p w14:paraId="1F793FB5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98DC033" w14:textId="290D5710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3.2</w:t>
      </w:r>
      <w:r w:rsidR="00310798">
        <w:rPr>
          <w:rFonts w:ascii="Corbel" w:hAnsi="Corbel"/>
          <w:b/>
          <w:sz w:val="24"/>
          <w:szCs w:val="24"/>
        </w:rPr>
        <w:t>.</w:t>
      </w:r>
      <w:r w:rsidRPr="00B169DF">
        <w:rPr>
          <w:rFonts w:ascii="Corbel" w:hAnsi="Corbel"/>
          <w:b/>
          <w:sz w:val="24"/>
          <w:szCs w:val="24"/>
        </w:rPr>
        <w:t xml:space="preserve">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E1315E8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6379"/>
        <w:gridCol w:w="1873"/>
      </w:tblGrid>
      <w:tr w:rsidR="00DE0CCC" w:rsidRPr="00B169DF" w14:paraId="5BE38745" w14:textId="77777777" w:rsidTr="00310798">
        <w:tc>
          <w:tcPr>
            <w:tcW w:w="1418" w:type="dxa"/>
            <w:vAlign w:val="center"/>
          </w:tcPr>
          <w:p w14:paraId="14640131" w14:textId="77777777" w:rsidR="00DE0CCC" w:rsidRPr="00310798" w:rsidRDefault="00DE0CCC" w:rsidP="003107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10798">
              <w:rPr>
                <w:rFonts w:ascii="Corbel" w:hAnsi="Corbel"/>
                <w:smallCaps w:val="0"/>
                <w:szCs w:val="24"/>
              </w:rPr>
              <w:t>EK</w:t>
            </w:r>
            <w:r w:rsidRPr="00310798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379" w:type="dxa"/>
            <w:vAlign w:val="center"/>
          </w:tcPr>
          <w:p w14:paraId="5B8E7A55" w14:textId="4A20AF04" w:rsidR="00DE0CCC" w:rsidRPr="00310798" w:rsidRDefault="00DE0CCC" w:rsidP="003107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10798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73" w:type="dxa"/>
            <w:vAlign w:val="center"/>
          </w:tcPr>
          <w:p w14:paraId="03F7FE4D" w14:textId="62E6FD26" w:rsidR="00DE0CCC" w:rsidRPr="00310798" w:rsidRDefault="00DE0CCC" w:rsidP="003107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1079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Pr="00310798">
              <w:rPr>
                <w:rStyle w:val="Odwoanieprzypisudolnego"/>
                <w:rFonts w:ascii="Corbel" w:hAnsi="Corbel"/>
                <w:b w:val="0"/>
                <w:smallCaps w:val="0"/>
                <w:szCs w:val="24"/>
                <w:vertAlign w:val="baseline"/>
              </w:rPr>
              <w:footnoteReference w:id="1"/>
            </w:r>
          </w:p>
        </w:tc>
      </w:tr>
      <w:tr w:rsidR="00DE0CCC" w:rsidRPr="00B169DF" w14:paraId="73B9966D" w14:textId="77777777" w:rsidTr="00310798">
        <w:tc>
          <w:tcPr>
            <w:tcW w:w="1418" w:type="dxa"/>
          </w:tcPr>
          <w:p w14:paraId="42C93DDB" w14:textId="79A196AA" w:rsidR="00DE0CCC" w:rsidRPr="00310798" w:rsidRDefault="00DE0CCC" w:rsidP="003107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79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379" w:type="dxa"/>
          </w:tcPr>
          <w:p w14:paraId="70E0CC67" w14:textId="54EF9A6C" w:rsidR="00DE0CCC" w:rsidRPr="00310798" w:rsidRDefault="00310798" w:rsidP="0031079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</w:pPr>
            <w:r w:rsidRPr="00310798"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  <w:t>Ma pogłębioną i rozszerzoną wiedzę na temat norm, reguł i instytucji prawnych z zakresu postępowania egzekucyjnego w sprawach cywilnych</w:t>
            </w:r>
          </w:p>
        </w:tc>
        <w:tc>
          <w:tcPr>
            <w:tcW w:w="1873" w:type="dxa"/>
          </w:tcPr>
          <w:p w14:paraId="7B0E6EB2" w14:textId="77777777" w:rsidR="00DE0CCC" w:rsidRPr="00310798" w:rsidRDefault="00DE0CCC" w:rsidP="003107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798">
              <w:rPr>
                <w:rFonts w:ascii="Corbel" w:hAnsi="Corbel"/>
                <w:b w:val="0"/>
                <w:smallCaps w:val="0"/>
              </w:rPr>
              <w:t>K_W02</w:t>
            </w:r>
          </w:p>
        </w:tc>
      </w:tr>
      <w:tr w:rsidR="00DE0CCC" w:rsidRPr="00B169DF" w14:paraId="5230D08F" w14:textId="77777777" w:rsidTr="00310798">
        <w:tc>
          <w:tcPr>
            <w:tcW w:w="1418" w:type="dxa"/>
          </w:tcPr>
          <w:p w14:paraId="31CCC5DD" w14:textId="77777777" w:rsidR="00DE0CCC" w:rsidRPr="00310798" w:rsidRDefault="00DE0CCC" w:rsidP="003107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79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9" w:type="dxa"/>
          </w:tcPr>
          <w:p w14:paraId="0B70AAC9" w14:textId="39FA72C5" w:rsidR="00DE0CCC" w:rsidRPr="00310798" w:rsidRDefault="00310798" w:rsidP="0031079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</w:pPr>
            <w:r w:rsidRPr="00310798"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  <w:t>Ma pogłębioną wiedzę na temat procesów stosowania prawa egzekucyjnego cywilnego</w:t>
            </w:r>
          </w:p>
        </w:tc>
        <w:tc>
          <w:tcPr>
            <w:tcW w:w="1873" w:type="dxa"/>
          </w:tcPr>
          <w:p w14:paraId="7C5489A1" w14:textId="77777777" w:rsidR="00DE0CCC" w:rsidRPr="00310798" w:rsidRDefault="00DE0CCC" w:rsidP="003107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798">
              <w:rPr>
                <w:rFonts w:ascii="Corbel" w:hAnsi="Corbel"/>
                <w:b w:val="0"/>
                <w:smallCaps w:val="0"/>
              </w:rPr>
              <w:t>K_W05</w:t>
            </w:r>
          </w:p>
        </w:tc>
      </w:tr>
      <w:tr w:rsidR="00DE0CCC" w:rsidRPr="00B169DF" w14:paraId="01B8DDE2" w14:textId="77777777" w:rsidTr="00310798">
        <w:tc>
          <w:tcPr>
            <w:tcW w:w="1418" w:type="dxa"/>
          </w:tcPr>
          <w:p w14:paraId="35BDED85" w14:textId="77777777" w:rsidR="00DE0CCC" w:rsidRPr="00310798" w:rsidRDefault="00DE0CCC" w:rsidP="003107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79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379" w:type="dxa"/>
          </w:tcPr>
          <w:p w14:paraId="43691D59" w14:textId="005BD728" w:rsidR="00DE0CCC" w:rsidRPr="00310798" w:rsidRDefault="00310798" w:rsidP="0031079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</w:pPr>
            <w:r w:rsidRPr="00310798"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  <w:t xml:space="preserve">Ma rozszerzoną wiedzę na temat struktur i instytucji prawa egzekucyjnego cywilnego </w:t>
            </w:r>
          </w:p>
        </w:tc>
        <w:tc>
          <w:tcPr>
            <w:tcW w:w="1873" w:type="dxa"/>
          </w:tcPr>
          <w:p w14:paraId="3297B99F" w14:textId="77777777" w:rsidR="00DE0CCC" w:rsidRPr="00310798" w:rsidRDefault="00DE0CCC" w:rsidP="003107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798">
              <w:rPr>
                <w:rFonts w:ascii="Corbel" w:hAnsi="Corbel"/>
                <w:b w:val="0"/>
                <w:smallCaps w:val="0"/>
              </w:rPr>
              <w:t>K_W07</w:t>
            </w:r>
          </w:p>
        </w:tc>
      </w:tr>
      <w:tr w:rsidR="00DE0CCC" w:rsidRPr="00B169DF" w14:paraId="47E15AFA" w14:textId="77777777" w:rsidTr="00310798">
        <w:tc>
          <w:tcPr>
            <w:tcW w:w="1418" w:type="dxa"/>
          </w:tcPr>
          <w:p w14:paraId="2C24E7C4" w14:textId="77777777" w:rsidR="00DE0CCC" w:rsidRPr="00310798" w:rsidRDefault="00DE0CCC" w:rsidP="003107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79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379" w:type="dxa"/>
          </w:tcPr>
          <w:p w14:paraId="7CF852D5" w14:textId="5E59C10E" w:rsidR="00DE0CCC" w:rsidRPr="00310798" w:rsidRDefault="00DE0CCC" w:rsidP="00310798">
            <w:pPr>
              <w:pStyle w:val="Default"/>
              <w:rPr>
                <w:rFonts w:ascii="Corbel" w:hAnsi="Corbel"/>
                <w:lang w:eastAsia="pl-PL"/>
              </w:rPr>
            </w:pPr>
            <w:r w:rsidRPr="00310798">
              <w:rPr>
                <w:rFonts w:ascii="Corbel" w:hAnsi="Corbel"/>
              </w:rPr>
              <w:t>Potrafi prawidłowo interpretować i wyjaśniać znaczenie norm i stosunków prawnych z zakresu cywilnego postępowania egzekucyjnego</w:t>
            </w:r>
          </w:p>
        </w:tc>
        <w:tc>
          <w:tcPr>
            <w:tcW w:w="1873" w:type="dxa"/>
          </w:tcPr>
          <w:p w14:paraId="5D8EBC79" w14:textId="77777777" w:rsidR="00DE0CCC" w:rsidRPr="00310798" w:rsidRDefault="00DE0CCC" w:rsidP="003107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798">
              <w:rPr>
                <w:rFonts w:ascii="Corbel" w:hAnsi="Corbel"/>
                <w:b w:val="0"/>
                <w:smallCaps w:val="0"/>
              </w:rPr>
              <w:t>K_U01</w:t>
            </w:r>
          </w:p>
        </w:tc>
      </w:tr>
      <w:tr w:rsidR="00DE0CCC" w:rsidRPr="00B169DF" w14:paraId="589024E9" w14:textId="77777777" w:rsidTr="00310798">
        <w:tc>
          <w:tcPr>
            <w:tcW w:w="1418" w:type="dxa"/>
          </w:tcPr>
          <w:p w14:paraId="2B6C0DAD" w14:textId="77777777" w:rsidR="00DE0CCC" w:rsidRPr="00310798" w:rsidRDefault="00DE0CCC" w:rsidP="003107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79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379" w:type="dxa"/>
          </w:tcPr>
          <w:p w14:paraId="471F367E" w14:textId="34501C07" w:rsidR="00DE0CCC" w:rsidRPr="00310798" w:rsidRDefault="00DE0CCC" w:rsidP="00310798">
            <w:pPr>
              <w:pStyle w:val="Default"/>
              <w:rPr>
                <w:rFonts w:ascii="Corbel" w:hAnsi="Corbel"/>
                <w:lang w:eastAsia="pl-PL"/>
              </w:rPr>
            </w:pPr>
            <w:r w:rsidRPr="00310798">
              <w:rPr>
                <w:rFonts w:ascii="Corbel" w:hAnsi="Corbel"/>
              </w:rPr>
              <w:t>Sprawnie posługuje się normami, regułami oraz instytucjami prawnymi obowiązującymi w cywilnym postępowaniu egzekucyjnym; w zależności od dokonanego samodzielnie wyboru posiada rozszerzone umiejętności rozwiązywania konkretnych problemów prawnych w zakresie postępowania egzekucyjnego w sprawach cywilnych</w:t>
            </w:r>
          </w:p>
        </w:tc>
        <w:tc>
          <w:tcPr>
            <w:tcW w:w="1873" w:type="dxa"/>
          </w:tcPr>
          <w:p w14:paraId="137A5EB6" w14:textId="77777777" w:rsidR="00DE0CCC" w:rsidRPr="00310798" w:rsidRDefault="00DE0CCC" w:rsidP="003107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798">
              <w:rPr>
                <w:rFonts w:ascii="Corbel" w:hAnsi="Corbel"/>
                <w:b w:val="0"/>
                <w:smallCaps w:val="0"/>
              </w:rPr>
              <w:t>K_U05</w:t>
            </w:r>
          </w:p>
        </w:tc>
      </w:tr>
      <w:tr w:rsidR="00DE0CCC" w:rsidRPr="00B169DF" w14:paraId="57A96314" w14:textId="77777777" w:rsidTr="00310798">
        <w:tc>
          <w:tcPr>
            <w:tcW w:w="1418" w:type="dxa"/>
          </w:tcPr>
          <w:p w14:paraId="2CE4F2B6" w14:textId="77777777" w:rsidR="00DE0CCC" w:rsidRPr="00310798" w:rsidRDefault="00DE0CCC" w:rsidP="003107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79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379" w:type="dxa"/>
          </w:tcPr>
          <w:p w14:paraId="3E1ED7F7" w14:textId="0050123D" w:rsidR="00DE0CCC" w:rsidRPr="00310798" w:rsidRDefault="00DE0CCC" w:rsidP="00310798">
            <w:pPr>
              <w:pStyle w:val="Default"/>
              <w:rPr>
                <w:rFonts w:ascii="Corbel" w:hAnsi="Corbel"/>
                <w:lang w:eastAsia="pl-PL"/>
              </w:rPr>
            </w:pPr>
            <w:r w:rsidRPr="00310798">
              <w:rPr>
                <w:rFonts w:ascii="Corbel" w:hAnsi="Corbel"/>
              </w:rPr>
              <w:t>Potrafi sprawnie posługiwać się tekstami aktów normatywnych z zakresu postępowania cywilnego egzekucyjnego  i interpretować je z wykorzystaniem języka prawniczego</w:t>
            </w:r>
          </w:p>
        </w:tc>
        <w:tc>
          <w:tcPr>
            <w:tcW w:w="1873" w:type="dxa"/>
          </w:tcPr>
          <w:p w14:paraId="404FFCFE" w14:textId="77777777" w:rsidR="00DE0CCC" w:rsidRPr="00310798" w:rsidRDefault="00DE0CCC" w:rsidP="003107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798">
              <w:rPr>
                <w:rFonts w:ascii="Corbel" w:hAnsi="Corbel"/>
                <w:b w:val="0"/>
                <w:smallCaps w:val="0"/>
              </w:rPr>
              <w:t>K_U08</w:t>
            </w:r>
          </w:p>
        </w:tc>
      </w:tr>
      <w:tr w:rsidR="00DE0CCC" w:rsidRPr="00B169DF" w14:paraId="473B379E" w14:textId="77777777" w:rsidTr="00310798">
        <w:tc>
          <w:tcPr>
            <w:tcW w:w="1418" w:type="dxa"/>
          </w:tcPr>
          <w:p w14:paraId="184AE90F" w14:textId="77777777" w:rsidR="00DE0CCC" w:rsidRPr="00310798" w:rsidRDefault="00DE0CCC" w:rsidP="003107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798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379" w:type="dxa"/>
          </w:tcPr>
          <w:p w14:paraId="60F29EAA" w14:textId="1AD84B89" w:rsidR="00DE0CCC" w:rsidRPr="00310798" w:rsidRDefault="00DE0CCC" w:rsidP="00310798">
            <w:pPr>
              <w:pStyle w:val="Default"/>
              <w:rPr>
                <w:rFonts w:ascii="Corbel" w:hAnsi="Corbel"/>
                <w:lang w:eastAsia="pl-PL"/>
              </w:rPr>
            </w:pPr>
            <w:r w:rsidRPr="00310798">
              <w:rPr>
                <w:rFonts w:ascii="Corbel" w:hAnsi="Corbel"/>
              </w:rPr>
              <w:t xml:space="preserve">Wykorzystując posiadaną wiedzę teoretyczną i umiejętność samodzielnego proponowania rozwiązań posiada umiejętność sporządzania podstawowych dokumentów oraz pism z zakresu postępowania egzekucyjnego w sprawach cywilnych </w:t>
            </w:r>
          </w:p>
        </w:tc>
        <w:tc>
          <w:tcPr>
            <w:tcW w:w="1873" w:type="dxa"/>
          </w:tcPr>
          <w:p w14:paraId="56BDB7A6" w14:textId="77777777" w:rsidR="00DE0CCC" w:rsidRPr="00310798" w:rsidRDefault="00DE0CCC" w:rsidP="003107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798">
              <w:rPr>
                <w:rFonts w:ascii="Corbel" w:hAnsi="Corbel"/>
                <w:b w:val="0"/>
                <w:smallCaps w:val="0"/>
              </w:rPr>
              <w:t>K_U09</w:t>
            </w:r>
          </w:p>
        </w:tc>
      </w:tr>
      <w:tr w:rsidR="00DE0CCC" w:rsidRPr="00B169DF" w14:paraId="2387F42C" w14:textId="77777777" w:rsidTr="00310798">
        <w:tc>
          <w:tcPr>
            <w:tcW w:w="1418" w:type="dxa"/>
          </w:tcPr>
          <w:p w14:paraId="45D179D8" w14:textId="77777777" w:rsidR="00DE0CCC" w:rsidRPr="00310798" w:rsidRDefault="00DE0CCC" w:rsidP="003107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798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379" w:type="dxa"/>
          </w:tcPr>
          <w:p w14:paraId="722F8403" w14:textId="76D68209" w:rsidR="00DE0CCC" w:rsidRPr="00310798" w:rsidRDefault="00DE0CCC" w:rsidP="00310798">
            <w:pPr>
              <w:pStyle w:val="Default"/>
              <w:rPr>
                <w:rFonts w:ascii="Corbel" w:hAnsi="Corbel"/>
                <w:lang w:eastAsia="pl-PL"/>
              </w:rPr>
            </w:pPr>
            <w:r w:rsidRPr="00310798">
              <w:rPr>
                <w:rFonts w:ascii="Corbel" w:hAnsi="Corbel"/>
              </w:rPr>
              <w:t>Posiada umiejętność wykorzystania zdobytej wiedzy teoretycznej oraz doboru właściwej metody dla rozwiązania określonego problemu prawnego</w:t>
            </w:r>
          </w:p>
        </w:tc>
        <w:tc>
          <w:tcPr>
            <w:tcW w:w="1873" w:type="dxa"/>
          </w:tcPr>
          <w:p w14:paraId="23E85815" w14:textId="77777777" w:rsidR="00DE0CCC" w:rsidRPr="00310798" w:rsidRDefault="00DE0CCC" w:rsidP="003107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798">
              <w:rPr>
                <w:rFonts w:ascii="Corbel" w:hAnsi="Corbel"/>
                <w:b w:val="0"/>
                <w:smallCaps w:val="0"/>
              </w:rPr>
              <w:t xml:space="preserve">K_U16 </w:t>
            </w:r>
          </w:p>
        </w:tc>
      </w:tr>
      <w:tr w:rsidR="00DE0CCC" w:rsidRPr="00B169DF" w14:paraId="55F4AF37" w14:textId="77777777" w:rsidTr="00310798">
        <w:tc>
          <w:tcPr>
            <w:tcW w:w="1418" w:type="dxa"/>
          </w:tcPr>
          <w:p w14:paraId="31AF0DF5" w14:textId="77777777" w:rsidR="00DE0CCC" w:rsidRPr="00310798" w:rsidRDefault="00DE0CCC" w:rsidP="003107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79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EK_09</w:t>
            </w:r>
          </w:p>
        </w:tc>
        <w:tc>
          <w:tcPr>
            <w:tcW w:w="6379" w:type="dxa"/>
          </w:tcPr>
          <w:p w14:paraId="47F50806" w14:textId="1E47957F" w:rsidR="00DE0CCC" w:rsidRPr="00310798" w:rsidRDefault="00DE0CCC" w:rsidP="00310798">
            <w:pPr>
              <w:pStyle w:val="Default"/>
              <w:rPr>
                <w:rFonts w:ascii="Corbel" w:hAnsi="Corbel"/>
                <w:lang w:eastAsia="pl-PL"/>
              </w:rPr>
            </w:pPr>
            <w:r w:rsidRPr="00310798">
              <w:rPr>
                <w:rFonts w:ascii="Corbel" w:hAnsi="Corbel"/>
              </w:rPr>
              <w:t xml:space="preserve">Potrafi odpowiednio określić priorytety służące realizacji określonego przez siebie lub innych zadania (w tym potrafi określić strategie własnego rozwoju zawodowego) po zasięgnięciu opinii ekspertów w przypadku trudności w rozwiązaniu problemów </w:t>
            </w:r>
          </w:p>
        </w:tc>
        <w:tc>
          <w:tcPr>
            <w:tcW w:w="1873" w:type="dxa"/>
          </w:tcPr>
          <w:p w14:paraId="1E419B6F" w14:textId="77777777" w:rsidR="00DE0CCC" w:rsidRPr="00310798" w:rsidRDefault="00DE0CCC" w:rsidP="003107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798">
              <w:rPr>
                <w:rFonts w:ascii="Corbel" w:hAnsi="Corbel"/>
                <w:b w:val="0"/>
                <w:smallCaps w:val="0"/>
              </w:rPr>
              <w:t>K_K03</w:t>
            </w:r>
          </w:p>
        </w:tc>
      </w:tr>
      <w:tr w:rsidR="00DE0CCC" w:rsidRPr="00B169DF" w14:paraId="79BB66C8" w14:textId="77777777" w:rsidTr="00310798">
        <w:tc>
          <w:tcPr>
            <w:tcW w:w="1418" w:type="dxa"/>
          </w:tcPr>
          <w:p w14:paraId="26F2AC2C" w14:textId="77777777" w:rsidR="00DE0CCC" w:rsidRPr="00310798" w:rsidRDefault="00DE0CCC" w:rsidP="003107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798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379" w:type="dxa"/>
          </w:tcPr>
          <w:p w14:paraId="601B27C9" w14:textId="3B3EF74A" w:rsidR="00DE0CCC" w:rsidRPr="00310798" w:rsidRDefault="00DE0CCC" w:rsidP="00310798">
            <w:pPr>
              <w:pStyle w:val="Default"/>
              <w:rPr>
                <w:rFonts w:ascii="Corbel" w:hAnsi="Corbel"/>
                <w:lang w:eastAsia="pl-PL"/>
              </w:rPr>
            </w:pPr>
            <w:r w:rsidRPr="00310798">
              <w:rPr>
                <w:rFonts w:ascii="Corbel" w:hAnsi="Corbel"/>
              </w:rPr>
              <w:t>Rozumie konieczność stosowania etycznych zasad w życiu zawodowym prawnika</w:t>
            </w:r>
          </w:p>
        </w:tc>
        <w:tc>
          <w:tcPr>
            <w:tcW w:w="1873" w:type="dxa"/>
          </w:tcPr>
          <w:p w14:paraId="0CD2455B" w14:textId="77777777" w:rsidR="00DE0CCC" w:rsidRPr="00310798" w:rsidRDefault="00DE0CCC" w:rsidP="003107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798">
              <w:rPr>
                <w:rFonts w:ascii="Corbel" w:hAnsi="Corbel"/>
                <w:b w:val="0"/>
                <w:smallCaps w:val="0"/>
              </w:rPr>
              <w:t>K_K05</w:t>
            </w:r>
          </w:p>
        </w:tc>
      </w:tr>
    </w:tbl>
    <w:p w14:paraId="6EC3B742" w14:textId="77777777" w:rsidR="0085747A" w:rsidRPr="00B169DF" w:rsidRDefault="0085747A" w:rsidP="0031079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5A434E" w14:textId="21A6D569" w:rsidR="0085747A" w:rsidRPr="00B169DF" w:rsidRDefault="00675843" w:rsidP="00310798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310798">
        <w:rPr>
          <w:rFonts w:ascii="Corbel" w:hAnsi="Corbel"/>
          <w:b/>
          <w:sz w:val="24"/>
          <w:szCs w:val="24"/>
        </w:rPr>
        <w:t>.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>reści programowe</w:t>
      </w:r>
    </w:p>
    <w:p w14:paraId="4A105E44" w14:textId="77777777" w:rsidR="00DE0CCC" w:rsidRDefault="00DE0CCC" w:rsidP="00310798">
      <w:pPr>
        <w:pStyle w:val="Akapitzlist"/>
        <w:spacing w:after="0" w:line="240" w:lineRule="auto"/>
        <w:ind w:left="1080"/>
        <w:contextualSpacing w:val="0"/>
        <w:jc w:val="both"/>
        <w:rPr>
          <w:rFonts w:ascii="Corbel" w:hAnsi="Corbel"/>
          <w:sz w:val="24"/>
          <w:szCs w:val="24"/>
        </w:rPr>
      </w:pPr>
    </w:p>
    <w:p w14:paraId="7B942813" w14:textId="77777777" w:rsidR="00310798" w:rsidRDefault="00310798" w:rsidP="00310798">
      <w:pPr>
        <w:pStyle w:val="Akapitzlist"/>
        <w:numPr>
          <w:ilvl w:val="0"/>
          <w:numId w:val="1"/>
        </w:numPr>
        <w:spacing w:after="0" w:line="240" w:lineRule="auto"/>
        <w:ind w:left="1204"/>
        <w:contextualSpacing w:val="0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wykładu – nie dotyczy</w:t>
      </w:r>
    </w:p>
    <w:p w14:paraId="7DD249E0" w14:textId="77777777" w:rsidR="00310798" w:rsidRDefault="00310798" w:rsidP="00310798">
      <w:pPr>
        <w:pStyle w:val="Akapitzlist"/>
        <w:spacing w:after="0" w:line="240" w:lineRule="auto"/>
        <w:ind w:left="1204"/>
        <w:contextualSpacing w:val="0"/>
        <w:jc w:val="both"/>
        <w:rPr>
          <w:rFonts w:ascii="Corbel" w:hAnsi="Corbel"/>
          <w:sz w:val="24"/>
          <w:szCs w:val="24"/>
        </w:rPr>
      </w:pPr>
    </w:p>
    <w:p w14:paraId="076902A6" w14:textId="77777777" w:rsidR="00310798" w:rsidRPr="00B169DF" w:rsidRDefault="00310798" w:rsidP="00310798">
      <w:pPr>
        <w:pStyle w:val="Akapitzlist"/>
        <w:numPr>
          <w:ilvl w:val="0"/>
          <w:numId w:val="1"/>
        </w:numPr>
        <w:spacing w:after="0" w:line="240" w:lineRule="auto"/>
        <w:ind w:left="1204"/>
        <w:contextualSpacing w:val="0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konwersatoriów, laboratoriów, zajęć praktycznych</w:t>
      </w:r>
    </w:p>
    <w:p w14:paraId="59B48131" w14:textId="77777777" w:rsidR="00310798" w:rsidRPr="00B169DF" w:rsidRDefault="00310798" w:rsidP="00310798">
      <w:pPr>
        <w:pStyle w:val="Akapitzlist"/>
        <w:spacing w:after="0" w:line="240" w:lineRule="auto"/>
        <w:contextualSpacing w:val="0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E0CCC" w:rsidRPr="00B169DF" w14:paraId="5865455E" w14:textId="77777777" w:rsidTr="00310798">
        <w:trPr>
          <w:trHeight w:val="397"/>
        </w:trPr>
        <w:tc>
          <w:tcPr>
            <w:tcW w:w="9639" w:type="dxa"/>
            <w:vAlign w:val="center"/>
          </w:tcPr>
          <w:p w14:paraId="07B225EA" w14:textId="77777777" w:rsidR="00DE0CCC" w:rsidRPr="001964E6" w:rsidRDefault="00DE0CCC" w:rsidP="00310798">
            <w:pPr>
              <w:pStyle w:val="Akapitzlist"/>
              <w:spacing w:after="0" w:line="240" w:lineRule="auto"/>
              <w:ind w:left="708" w:hanging="708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1964E6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DE0CCC" w:rsidRPr="00B169DF" w14:paraId="1B9BC80E" w14:textId="77777777" w:rsidTr="00310798">
        <w:trPr>
          <w:trHeight w:val="397"/>
        </w:trPr>
        <w:tc>
          <w:tcPr>
            <w:tcW w:w="9639" w:type="dxa"/>
            <w:vAlign w:val="center"/>
          </w:tcPr>
          <w:p w14:paraId="40230C4D" w14:textId="77777777" w:rsidR="00DE0CCC" w:rsidRPr="00B169DF" w:rsidRDefault="00DE0CCC" w:rsidP="00310798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Pojęcia ogólne: egzekucja sądowa, sądowe postępowanie egzekucyjne, sprawa egzekucyjna, rodzaje egzekucji, czynności egzekucyjne. Cele i funkcje postępowania egzekucyjnego</w:t>
            </w:r>
          </w:p>
        </w:tc>
      </w:tr>
      <w:tr w:rsidR="00DE0CCC" w:rsidRPr="00B169DF" w14:paraId="0E2C372A" w14:textId="77777777" w:rsidTr="00310798">
        <w:trPr>
          <w:trHeight w:val="397"/>
        </w:trPr>
        <w:tc>
          <w:tcPr>
            <w:tcW w:w="9639" w:type="dxa"/>
            <w:vAlign w:val="center"/>
          </w:tcPr>
          <w:p w14:paraId="42569202" w14:textId="77777777" w:rsidR="00DE0CCC" w:rsidRPr="00B169DF" w:rsidRDefault="00DE0CCC" w:rsidP="00310798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Organy egzekucyjne i ich właściwość, uczestnicy postępowania</w:t>
            </w:r>
          </w:p>
        </w:tc>
      </w:tr>
      <w:tr w:rsidR="00DE0CCC" w:rsidRPr="00B169DF" w14:paraId="0FC5221A" w14:textId="77777777" w:rsidTr="00310798">
        <w:trPr>
          <w:trHeight w:val="397"/>
        </w:trPr>
        <w:tc>
          <w:tcPr>
            <w:tcW w:w="9639" w:type="dxa"/>
            <w:vAlign w:val="center"/>
          </w:tcPr>
          <w:p w14:paraId="514CF0F7" w14:textId="77777777" w:rsidR="00DE0CCC" w:rsidRPr="00B169DF" w:rsidRDefault="00DE0CCC" w:rsidP="00310798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Środki zaskarżenia w postępowaniu egzekucyjnym</w:t>
            </w:r>
          </w:p>
        </w:tc>
      </w:tr>
      <w:tr w:rsidR="00DE0CCC" w:rsidRPr="00B169DF" w14:paraId="33DC548D" w14:textId="77777777" w:rsidTr="00310798">
        <w:trPr>
          <w:trHeight w:val="397"/>
        </w:trPr>
        <w:tc>
          <w:tcPr>
            <w:tcW w:w="9639" w:type="dxa"/>
            <w:vAlign w:val="center"/>
          </w:tcPr>
          <w:p w14:paraId="18BA0847" w14:textId="77777777" w:rsidR="00DE0CCC" w:rsidRPr="00B169DF" w:rsidRDefault="00DE0CCC" w:rsidP="00310798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egzekucji</w:t>
            </w:r>
          </w:p>
        </w:tc>
      </w:tr>
      <w:tr w:rsidR="00DE0CCC" w:rsidRPr="00B169DF" w14:paraId="0C10A400" w14:textId="77777777" w:rsidTr="00310798">
        <w:trPr>
          <w:trHeight w:val="397"/>
        </w:trPr>
        <w:tc>
          <w:tcPr>
            <w:tcW w:w="9639" w:type="dxa"/>
            <w:vAlign w:val="center"/>
          </w:tcPr>
          <w:p w14:paraId="26A46703" w14:textId="77777777" w:rsidR="00DE0CCC" w:rsidRPr="00B169DF" w:rsidRDefault="00DE0CCC" w:rsidP="00310798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Wszczęcie egzekucji i dalsze czynności egzekucyjne. Zawieszenie i umorzenie postępowania egzekucyjnego</w:t>
            </w:r>
          </w:p>
        </w:tc>
      </w:tr>
      <w:tr w:rsidR="00DE0CCC" w:rsidRPr="00B169DF" w14:paraId="7227A5D2" w14:textId="77777777" w:rsidTr="00310798">
        <w:trPr>
          <w:trHeight w:val="397"/>
        </w:trPr>
        <w:tc>
          <w:tcPr>
            <w:tcW w:w="9639" w:type="dxa"/>
            <w:vAlign w:val="center"/>
          </w:tcPr>
          <w:p w14:paraId="75705988" w14:textId="55C2D92D" w:rsidR="00DE0CCC" w:rsidRPr="00B169DF" w:rsidRDefault="00DE0CCC" w:rsidP="00310798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Ograniczenia w egzekucji. Powództwa </w:t>
            </w:r>
            <w:r w:rsidR="00310798">
              <w:rPr>
                <w:rFonts w:ascii="Corbel" w:hAnsi="Corbel"/>
                <w:sz w:val="24"/>
                <w:szCs w:val="24"/>
              </w:rPr>
              <w:t>przeciw egzekucyjne</w:t>
            </w:r>
          </w:p>
        </w:tc>
      </w:tr>
      <w:tr w:rsidR="00DE0CCC" w:rsidRPr="00B169DF" w14:paraId="159E51CC" w14:textId="77777777" w:rsidTr="00310798">
        <w:trPr>
          <w:trHeight w:val="397"/>
        </w:trPr>
        <w:tc>
          <w:tcPr>
            <w:tcW w:w="9639" w:type="dxa"/>
            <w:vAlign w:val="center"/>
          </w:tcPr>
          <w:p w14:paraId="76116D62" w14:textId="77777777" w:rsidR="00DE0CCC" w:rsidRPr="00B169DF" w:rsidRDefault="00DE0CCC" w:rsidP="00310798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Egzekucja świadczeń pieniężnych i niepieniężnych</w:t>
            </w:r>
          </w:p>
        </w:tc>
      </w:tr>
    </w:tbl>
    <w:p w14:paraId="10DC9AB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2759DB" w14:textId="713EFD63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</w:t>
      </w:r>
      <w:r w:rsidR="00310798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52AF136E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924F5E" w14:textId="77777777" w:rsidR="00DE0CCC" w:rsidRDefault="00DE0CCC" w:rsidP="00310798">
      <w:pPr>
        <w:spacing w:after="0" w:line="240" w:lineRule="auto"/>
        <w:ind w:left="851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Konwersatorium: </w:t>
      </w:r>
      <w:r>
        <w:rPr>
          <w:rFonts w:ascii="Corbel" w:hAnsi="Corbel"/>
          <w:sz w:val="24"/>
          <w:szCs w:val="24"/>
        </w:rPr>
        <w:t>wykład konwersatoryjny, wykład z prezentacją multimedialną, metody kształcenia na odległość</w:t>
      </w:r>
      <w:r>
        <w:rPr>
          <w:rFonts w:ascii="Corbel" w:hAnsi="Corbel"/>
          <w:b/>
          <w:sz w:val="24"/>
          <w:szCs w:val="24"/>
        </w:rPr>
        <w:t xml:space="preserve">. </w:t>
      </w:r>
      <w:r>
        <w:rPr>
          <w:rFonts w:ascii="Corbel" w:hAnsi="Corbel"/>
          <w:sz w:val="24"/>
          <w:szCs w:val="24"/>
        </w:rPr>
        <w:t>Metoda aktywizująca, skłaniająca studentów do samodzielnej prezentacji zagadnień teoretycznych, oraz samodzielnego  wyciągania wniosków i oceny stanu prawnego. Prowokowanie do rozmów oraz dyskusji, w trakcie których uczestnicy zajęć wyrażają opinie poparte posiadaną wiedzą.</w:t>
      </w:r>
    </w:p>
    <w:p w14:paraId="27F64604" w14:textId="77777777" w:rsidR="00E960BB" w:rsidRPr="00B169DF" w:rsidRDefault="00E960BB" w:rsidP="0031079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394FAD3" w14:textId="77777777" w:rsidR="00310798" w:rsidRDefault="00310798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2DE8CFD6" w14:textId="11242B12" w:rsidR="0085747A" w:rsidRPr="00B169DF" w:rsidRDefault="00C61DC5" w:rsidP="0031079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1788EB5F" w14:textId="77777777" w:rsidR="002C0191" w:rsidRPr="00B169DF" w:rsidRDefault="002C0191" w:rsidP="0031079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F2C761" w14:textId="2F1278A7" w:rsidR="0085747A" w:rsidRPr="00B169DF" w:rsidRDefault="0085747A" w:rsidP="0031079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4.1</w:t>
      </w:r>
      <w:r w:rsidR="00310798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59D78BAF" w14:textId="77777777" w:rsidR="0085747A" w:rsidRPr="00B169DF" w:rsidRDefault="0085747A" w:rsidP="0031079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2C0191" w:rsidRPr="00B169DF" w14:paraId="715AB97D" w14:textId="77777777" w:rsidTr="000F663B">
        <w:tc>
          <w:tcPr>
            <w:tcW w:w="1985" w:type="dxa"/>
            <w:vAlign w:val="center"/>
          </w:tcPr>
          <w:p w14:paraId="562B448A" w14:textId="77777777" w:rsidR="002C0191" w:rsidRPr="00B169DF" w:rsidRDefault="002C0191" w:rsidP="000F66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4F15200" w14:textId="77777777" w:rsidR="002C0191" w:rsidRPr="00B169DF" w:rsidRDefault="002C0191" w:rsidP="000F66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8E3B692" w14:textId="77777777" w:rsidR="002C0191" w:rsidRPr="00B169DF" w:rsidRDefault="002C0191" w:rsidP="000F66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2DFE072" w14:textId="77777777" w:rsidR="002C0191" w:rsidRPr="00B169DF" w:rsidRDefault="002C0191" w:rsidP="000F66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1B25459" w14:textId="77777777" w:rsidR="002C0191" w:rsidRPr="00B169DF" w:rsidRDefault="002C0191" w:rsidP="000F66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C0191" w:rsidRPr="00B169DF" w14:paraId="2A413FB6" w14:textId="77777777" w:rsidTr="00310798">
        <w:trPr>
          <w:trHeight w:val="340"/>
        </w:trPr>
        <w:tc>
          <w:tcPr>
            <w:tcW w:w="1985" w:type="dxa"/>
            <w:vAlign w:val="center"/>
          </w:tcPr>
          <w:p w14:paraId="408AE479" w14:textId="2E400A95" w:rsidR="002C0191" w:rsidRPr="00310798" w:rsidRDefault="00310798" w:rsidP="003107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79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  <w:vAlign w:val="center"/>
          </w:tcPr>
          <w:p w14:paraId="2B6BDDBC" w14:textId="3DEEA062" w:rsidR="002C0191" w:rsidRPr="00310798" w:rsidRDefault="00310798" w:rsidP="003107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310798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126" w:type="dxa"/>
            <w:vAlign w:val="center"/>
          </w:tcPr>
          <w:p w14:paraId="64263EBA" w14:textId="42EB18C8" w:rsidR="002C0191" w:rsidRPr="00310798" w:rsidRDefault="00310798" w:rsidP="003107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798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ONWERS.</w:t>
            </w:r>
          </w:p>
        </w:tc>
      </w:tr>
      <w:tr w:rsidR="00310798" w:rsidRPr="00B169DF" w14:paraId="743FAFE5" w14:textId="77777777" w:rsidTr="00AA0264">
        <w:trPr>
          <w:trHeight w:val="340"/>
        </w:trPr>
        <w:tc>
          <w:tcPr>
            <w:tcW w:w="1985" w:type="dxa"/>
            <w:vAlign w:val="center"/>
          </w:tcPr>
          <w:p w14:paraId="2435F04D" w14:textId="69E2CE64" w:rsidR="00310798" w:rsidRPr="00310798" w:rsidRDefault="00310798" w:rsidP="003107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79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vAlign w:val="center"/>
          </w:tcPr>
          <w:p w14:paraId="445082E1" w14:textId="09321CB0" w:rsidR="00310798" w:rsidRPr="00310798" w:rsidRDefault="00310798" w:rsidP="003107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798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5FB9C176" w14:textId="30BE93F5" w:rsidR="00310798" w:rsidRPr="00310798" w:rsidRDefault="00310798" w:rsidP="003107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539C">
              <w:rPr>
                <w:rFonts w:ascii="Corbel" w:hAnsi="Corbel"/>
                <w:b w:val="0"/>
                <w:smallCaps w:val="0"/>
                <w:szCs w:val="24"/>
              </w:rPr>
              <w:t>KONWERS.</w:t>
            </w:r>
          </w:p>
        </w:tc>
      </w:tr>
      <w:tr w:rsidR="00310798" w:rsidRPr="00B169DF" w14:paraId="0F15A86F" w14:textId="77777777" w:rsidTr="00AA0264">
        <w:trPr>
          <w:trHeight w:val="340"/>
        </w:trPr>
        <w:tc>
          <w:tcPr>
            <w:tcW w:w="1985" w:type="dxa"/>
            <w:vAlign w:val="center"/>
          </w:tcPr>
          <w:p w14:paraId="4A4BD0D6" w14:textId="3D14D17B" w:rsidR="00310798" w:rsidRPr="00310798" w:rsidRDefault="00310798" w:rsidP="003107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79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14:paraId="59978A44" w14:textId="13E0621C" w:rsidR="00310798" w:rsidRPr="00310798" w:rsidRDefault="00310798" w:rsidP="003107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798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25A03B74" w14:textId="7A444755" w:rsidR="00310798" w:rsidRPr="00310798" w:rsidRDefault="00310798" w:rsidP="003107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539C">
              <w:rPr>
                <w:rFonts w:ascii="Corbel" w:hAnsi="Corbel"/>
                <w:b w:val="0"/>
                <w:smallCaps w:val="0"/>
                <w:szCs w:val="24"/>
              </w:rPr>
              <w:t>KONWERS.</w:t>
            </w:r>
          </w:p>
        </w:tc>
      </w:tr>
      <w:tr w:rsidR="00310798" w:rsidRPr="00B169DF" w14:paraId="2C534839" w14:textId="77777777" w:rsidTr="00AA0264">
        <w:trPr>
          <w:trHeight w:val="340"/>
        </w:trPr>
        <w:tc>
          <w:tcPr>
            <w:tcW w:w="1985" w:type="dxa"/>
            <w:vAlign w:val="center"/>
          </w:tcPr>
          <w:p w14:paraId="4CEB7541" w14:textId="62B53EE3" w:rsidR="00310798" w:rsidRPr="00310798" w:rsidRDefault="00310798" w:rsidP="003107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79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vAlign w:val="center"/>
          </w:tcPr>
          <w:p w14:paraId="7FFE0AA9" w14:textId="489A0085" w:rsidR="00310798" w:rsidRPr="00310798" w:rsidRDefault="00310798" w:rsidP="003107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798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FEC039C" w14:textId="231486B1" w:rsidR="00310798" w:rsidRPr="00310798" w:rsidRDefault="00310798" w:rsidP="003107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539C">
              <w:rPr>
                <w:rFonts w:ascii="Corbel" w:hAnsi="Corbel"/>
                <w:b w:val="0"/>
                <w:smallCaps w:val="0"/>
                <w:szCs w:val="24"/>
              </w:rPr>
              <w:t>KONWERS.</w:t>
            </w:r>
          </w:p>
        </w:tc>
      </w:tr>
      <w:tr w:rsidR="00310798" w:rsidRPr="00B169DF" w14:paraId="5A1D3DE4" w14:textId="77777777" w:rsidTr="00AA0264">
        <w:trPr>
          <w:trHeight w:val="340"/>
        </w:trPr>
        <w:tc>
          <w:tcPr>
            <w:tcW w:w="1985" w:type="dxa"/>
            <w:vAlign w:val="center"/>
          </w:tcPr>
          <w:p w14:paraId="1206704D" w14:textId="5E3A772F" w:rsidR="00310798" w:rsidRPr="00310798" w:rsidRDefault="00310798" w:rsidP="003107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79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vAlign w:val="center"/>
          </w:tcPr>
          <w:p w14:paraId="1C0EF94A" w14:textId="4C9CCBD6" w:rsidR="00310798" w:rsidRPr="00310798" w:rsidRDefault="00310798" w:rsidP="003107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798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57E5205" w14:textId="7BAB7842" w:rsidR="00310798" w:rsidRPr="00310798" w:rsidRDefault="00310798" w:rsidP="003107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539C">
              <w:rPr>
                <w:rFonts w:ascii="Corbel" w:hAnsi="Corbel"/>
                <w:b w:val="0"/>
                <w:smallCaps w:val="0"/>
                <w:szCs w:val="24"/>
              </w:rPr>
              <w:t>KONWERS.</w:t>
            </w:r>
          </w:p>
        </w:tc>
      </w:tr>
      <w:tr w:rsidR="00310798" w:rsidRPr="00B169DF" w14:paraId="01C340E2" w14:textId="77777777" w:rsidTr="00AA0264">
        <w:trPr>
          <w:trHeight w:val="340"/>
        </w:trPr>
        <w:tc>
          <w:tcPr>
            <w:tcW w:w="1985" w:type="dxa"/>
            <w:vAlign w:val="center"/>
          </w:tcPr>
          <w:p w14:paraId="2EDC36E2" w14:textId="03FB356C" w:rsidR="00310798" w:rsidRPr="00310798" w:rsidRDefault="00310798" w:rsidP="003107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79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  <w:vAlign w:val="center"/>
          </w:tcPr>
          <w:p w14:paraId="51325AE3" w14:textId="0D2E762B" w:rsidR="00310798" w:rsidRPr="00310798" w:rsidRDefault="00310798" w:rsidP="003107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798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3D587B1" w14:textId="0EDDC043" w:rsidR="00310798" w:rsidRPr="00310798" w:rsidRDefault="00310798" w:rsidP="003107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539C">
              <w:rPr>
                <w:rFonts w:ascii="Corbel" w:hAnsi="Corbel"/>
                <w:b w:val="0"/>
                <w:smallCaps w:val="0"/>
                <w:szCs w:val="24"/>
              </w:rPr>
              <w:t>KONWERS.</w:t>
            </w:r>
          </w:p>
        </w:tc>
      </w:tr>
      <w:tr w:rsidR="00310798" w:rsidRPr="00B169DF" w14:paraId="70923F45" w14:textId="77777777" w:rsidTr="00AA0264">
        <w:trPr>
          <w:trHeight w:val="340"/>
        </w:trPr>
        <w:tc>
          <w:tcPr>
            <w:tcW w:w="1985" w:type="dxa"/>
            <w:vAlign w:val="center"/>
          </w:tcPr>
          <w:p w14:paraId="3A9CDEB1" w14:textId="573D2090" w:rsidR="00310798" w:rsidRPr="00310798" w:rsidRDefault="00310798" w:rsidP="003107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798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  <w:vAlign w:val="center"/>
          </w:tcPr>
          <w:p w14:paraId="2F17F5CF" w14:textId="6BCA6C3A" w:rsidR="00310798" w:rsidRPr="00310798" w:rsidRDefault="00310798" w:rsidP="003107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798">
              <w:rPr>
                <w:rFonts w:ascii="Corbel" w:hAnsi="Corbel"/>
                <w:b w:val="0"/>
                <w:smallCaps w:val="0"/>
                <w:szCs w:val="24"/>
              </w:rPr>
              <w:t>KOLOKWIUM, PROJEKT</w:t>
            </w:r>
          </w:p>
        </w:tc>
        <w:tc>
          <w:tcPr>
            <w:tcW w:w="2126" w:type="dxa"/>
          </w:tcPr>
          <w:p w14:paraId="453DD7F2" w14:textId="74391987" w:rsidR="00310798" w:rsidRPr="00310798" w:rsidRDefault="00310798" w:rsidP="003107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539C">
              <w:rPr>
                <w:rFonts w:ascii="Corbel" w:hAnsi="Corbel"/>
                <w:b w:val="0"/>
                <w:smallCaps w:val="0"/>
                <w:szCs w:val="24"/>
              </w:rPr>
              <w:t>KONWERS.</w:t>
            </w:r>
          </w:p>
        </w:tc>
      </w:tr>
      <w:tr w:rsidR="00310798" w:rsidRPr="00B169DF" w14:paraId="1C19E643" w14:textId="77777777" w:rsidTr="00AA0264">
        <w:trPr>
          <w:trHeight w:val="340"/>
        </w:trPr>
        <w:tc>
          <w:tcPr>
            <w:tcW w:w="1985" w:type="dxa"/>
            <w:vAlign w:val="center"/>
          </w:tcPr>
          <w:p w14:paraId="35922A89" w14:textId="5F171438" w:rsidR="00310798" w:rsidRPr="00310798" w:rsidRDefault="00310798" w:rsidP="003107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798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528" w:type="dxa"/>
            <w:vAlign w:val="center"/>
          </w:tcPr>
          <w:p w14:paraId="437695F9" w14:textId="077B9474" w:rsidR="00310798" w:rsidRPr="00310798" w:rsidRDefault="00310798" w:rsidP="003107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798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376440E2" w14:textId="72AD6438" w:rsidR="00310798" w:rsidRPr="00310798" w:rsidRDefault="00310798" w:rsidP="003107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539C">
              <w:rPr>
                <w:rFonts w:ascii="Corbel" w:hAnsi="Corbel"/>
                <w:b w:val="0"/>
                <w:smallCaps w:val="0"/>
                <w:szCs w:val="24"/>
              </w:rPr>
              <w:t>KONWERS.</w:t>
            </w:r>
          </w:p>
        </w:tc>
      </w:tr>
      <w:tr w:rsidR="00310798" w:rsidRPr="00B169DF" w14:paraId="76A3265E" w14:textId="77777777" w:rsidTr="00AA0264">
        <w:trPr>
          <w:trHeight w:val="340"/>
        </w:trPr>
        <w:tc>
          <w:tcPr>
            <w:tcW w:w="1985" w:type="dxa"/>
            <w:vAlign w:val="center"/>
          </w:tcPr>
          <w:p w14:paraId="28A348BF" w14:textId="136F955E" w:rsidR="00310798" w:rsidRPr="00310798" w:rsidRDefault="00310798" w:rsidP="003107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798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528" w:type="dxa"/>
            <w:vAlign w:val="center"/>
          </w:tcPr>
          <w:p w14:paraId="1B2A87E7" w14:textId="5A4A81D7" w:rsidR="00310798" w:rsidRPr="00310798" w:rsidRDefault="00310798" w:rsidP="003107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798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9AC6B74" w14:textId="4671D34B" w:rsidR="00310798" w:rsidRPr="00310798" w:rsidRDefault="00310798" w:rsidP="003107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539C">
              <w:rPr>
                <w:rFonts w:ascii="Corbel" w:hAnsi="Corbel"/>
                <w:b w:val="0"/>
                <w:smallCaps w:val="0"/>
                <w:szCs w:val="24"/>
              </w:rPr>
              <w:t>KONWERS.</w:t>
            </w:r>
          </w:p>
        </w:tc>
      </w:tr>
      <w:tr w:rsidR="00310798" w:rsidRPr="00B169DF" w14:paraId="4C47E65B" w14:textId="77777777" w:rsidTr="00AA0264">
        <w:trPr>
          <w:trHeight w:val="340"/>
        </w:trPr>
        <w:tc>
          <w:tcPr>
            <w:tcW w:w="1985" w:type="dxa"/>
            <w:vAlign w:val="center"/>
          </w:tcPr>
          <w:p w14:paraId="6C03CD32" w14:textId="3AC1F5A4" w:rsidR="00310798" w:rsidRPr="00310798" w:rsidRDefault="00310798" w:rsidP="003107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798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528" w:type="dxa"/>
            <w:vAlign w:val="center"/>
          </w:tcPr>
          <w:p w14:paraId="68E3EA7A" w14:textId="5A9C6761" w:rsidR="00310798" w:rsidRPr="00310798" w:rsidRDefault="00310798" w:rsidP="003107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798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AA73925" w14:textId="4E31AEAB" w:rsidR="00310798" w:rsidRPr="00310798" w:rsidRDefault="00310798" w:rsidP="003107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539C">
              <w:rPr>
                <w:rFonts w:ascii="Corbel" w:hAnsi="Corbel"/>
                <w:b w:val="0"/>
                <w:smallCaps w:val="0"/>
                <w:szCs w:val="24"/>
              </w:rPr>
              <w:t>KONWERS.</w:t>
            </w:r>
          </w:p>
        </w:tc>
      </w:tr>
    </w:tbl>
    <w:p w14:paraId="576891AD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A97AA7" w14:textId="6306A8EA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4.2</w:t>
      </w:r>
      <w:r w:rsidR="00310798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3DD34C95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56FA7D30" w14:textId="77777777" w:rsidTr="00923D7D">
        <w:tc>
          <w:tcPr>
            <w:tcW w:w="9670" w:type="dxa"/>
          </w:tcPr>
          <w:p w14:paraId="485B9036" w14:textId="77777777" w:rsidR="002C0191" w:rsidRDefault="002C0191" w:rsidP="00310798">
            <w:pPr>
              <w:spacing w:before="60" w:after="0" w:line="240" w:lineRule="auto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  <w:b/>
                <w:sz w:val="24"/>
                <w:szCs w:val="24"/>
              </w:rPr>
              <w:t>Konwersatorium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–  </w:t>
            </w:r>
            <w:r>
              <w:rPr>
                <w:rFonts w:ascii="Corbel" w:eastAsia="Cambria" w:hAnsi="Corbel"/>
              </w:rPr>
              <w:t>Zaliczenie odbywa się w formie pisemnej (</w:t>
            </w:r>
            <w:r>
              <w:rPr>
                <w:rFonts w:ascii="Corbel" w:eastAsia="Cambria" w:hAnsi="Corbel"/>
                <w:sz w:val="24"/>
                <w:szCs w:val="24"/>
              </w:rPr>
              <w:t>praca pisemna w formie odpowiedzi (opisu) na pięć przedstawionych pytań)</w:t>
            </w:r>
            <w:r>
              <w:rPr>
                <w:rFonts w:ascii="Corbel" w:eastAsia="Cambria" w:hAnsi="Corbel"/>
              </w:rPr>
              <w:t xml:space="preserve"> lub testowej (</w:t>
            </w:r>
            <w:r>
              <w:rPr>
                <w:rFonts w:ascii="Corbel" w:eastAsia="Cambria" w:hAnsi="Corbel"/>
                <w:sz w:val="24"/>
                <w:szCs w:val="24"/>
              </w:rPr>
              <w:t>30 pytań jednokrotnego wyboru)</w:t>
            </w:r>
            <w:r>
              <w:rPr>
                <w:rFonts w:ascii="Corbel" w:eastAsia="Cambria" w:hAnsi="Corbel"/>
              </w:rPr>
              <w:t xml:space="preserve">. </w:t>
            </w:r>
          </w:p>
          <w:p w14:paraId="66D6759F" w14:textId="77777777" w:rsidR="002C0191" w:rsidRDefault="002C0191" w:rsidP="00310798">
            <w:pPr>
              <w:spacing w:before="6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Punkty uzyskane za kolokwium są przeliczane na procenty, którym odpowiadają oceny:</w:t>
            </w:r>
          </w:p>
          <w:p w14:paraId="4C6B4993" w14:textId="77777777" w:rsidR="002C0191" w:rsidRDefault="002C0191" w:rsidP="00310798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- do 50% - niedostateczny,</w:t>
            </w:r>
          </w:p>
          <w:p w14:paraId="4AF26D0F" w14:textId="77777777" w:rsidR="002C0191" w:rsidRDefault="002C0191" w:rsidP="00310798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-  51% - 60% - dostateczny,</w:t>
            </w:r>
          </w:p>
          <w:p w14:paraId="514EBE6D" w14:textId="77777777" w:rsidR="002C0191" w:rsidRDefault="002C0191" w:rsidP="00310798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-  61% - 70% - dostateczny plus,</w:t>
            </w:r>
          </w:p>
          <w:p w14:paraId="54EC3D9A" w14:textId="77777777" w:rsidR="002C0191" w:rsidRDefault="002C0191" w:rsidP="00310798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- 71% - 80% - dobry,</w:t>
            </w:r>
          </w:p>
          <w:p w14:paraId="06042D44" w14:textId="77777777" w:rsidR="002C0191" w:rsidRDefault="002C0191" w:rsidP="00310798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- 81% -  90% - dobry plus,</w:t>
            </w:r>
          </w:p>
          <w:p w14:paraId="3FA5CEC7" w14:textId="3B57ECE4" w:rsidR="0085747A" w:rsidRPr="002C0191" w:rsidRDefault="002C0191" w:rsidP="00310798">
            <w:pPr>
              <w:spacing w:after="6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- 91% -  100% - bardzo dobry</w:t>
            </w:r>
          </w:p>
        </w:tc>
      </w:tr>
    </w:tbl>
    <w:p w14:paraId="62A16C8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CE86C9" w14:textId="77777777" w:rsidR="009F4610" w:rsidRPr="00B169DF" w:rsidRDefault="0085747A" w:rsidP="00310798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F15A8E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536"/>
      </w:tblGrid>
      <w:tr w:rsidR="0085747A" w:rsidRPr="00B169DF" w14:paraId="2C55D360" w14:textId="77777777" w:rsidTr="00310798">
        <w:tc>
          <w:tcPr>
            <w:tcW w:w="5103" w:type="dxa"/>
            <w:vAlign w:val="center"/>
          </w:tcPr>
          <w:p w14:paraId="3CFCB41A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536" w:type="dxa"/>
            <w:vAlign w:val="center"/>
          </w:tcPr>
          <w:p w14:paraId="459626A8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2C0191" w:rsidRPr="00B169DF" w14:paraId="67FF57F9" w14:textId="77777777" w:rsidTr="00310798">
        <w:tc>
          <w:tcPr>
            <w:tcW w:w="5103" w:type="dxa"/>
          </w:tcPr>
          <w:p w14:paraId="739AC344" w14:textId="77777777" w:rsidR="002C0191" w:rsidRPr="00B169DF" w:rsidRDefault="002C01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536" w:type="dxa"/>
          </w:tcPr>
          <w:p w14:paraId="247CCD68" w14:textId="77777777" w:rsidR="002C0191" w:rsidRDefault="002C0191" w:rsidP="000F663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 – 15 godz.</w:t>
            </w:r>
          </w:p>
          <w:p w14:paraId="13420D27" w14:textId="77777777" w:rsidR="002C0191" w:rsidRPr="00B169DF" w:rsidRDefault="002C01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2C0191" w:rsidRPr="00B169DF" w14:paraId="4992C99B" w14:textId="77777777" w:rsidTr="00310798">
        <w:tc>
          <w:tcPr>
            <w:tcW w:w="5103" w:type="dxa"/>
          </w:tcPr>
          <w:p w14:paraId="49DEDE3F" w14:textId="77777777" w:rsidR="002C0191" w:rsidRPr="00B169DF" w:rsidRDefault="002C01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600FB38" w14:textId="77777777" w:rsidR="002C0191" w:rsidRPr="00B169DF" w:rsidRDefault="002C01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536" w:type="dxa"/>
          </w:tcPr>
          <w:p w14:paraId="62E0CFD1" w14:textId="77777777" w:rsidR="002C0191" w:rsidRDefault="002C0191" w:rsidP="000F663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 – 3 godz.</w:t>
            </w:r>
          </w:p>
          <w:p w14:paraId="6EB24F22" w14:textId="6591783D" w:rsidR="002C0191" w:rsidRPr="00B169DF" w:rsidRDefault="002C01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kolokwium – 2 godz.</w:t>
            </w:r>
          </w:p>
        </w:tc>
      </w:tr>
      <w:tr w:rsidR="002C0191" w:rsidRPr="00B169DF" w14:paraId="20C91050" w14:textId="77777777" w:rsidTr="00310798">
        <w:tc>
          <w:tcPr>
            <w:tcW w:w="5103" w:type="dxa"/>
          </w:tcPr>
          <w:p w14:paraId="1F4D1BB3" w14:textId="77777777" w:rsidR="002C0191" w:rsidRPr="00B169DF" w:rsidRDefault="002C01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C2C5414" w14:textId="77777777" w:rsidR="002C0191" w:rsidRPr="00B169DF" w:rsidRDefault="002C01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536" w:type="dxa"/>
          </w:tcPr>
          <w:p w14:paraId="18BEAAE8" w14:textId="77777777" w:rsidR="002C0191" w:rsidRDefault="002C0191" w:rsidP="000F663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 - 10 godz.</w:t>
            </w:r>
          </w:p>
          <w:p w14:paraId="7BA269FD" w14:textId="65AF4B97" w:rsidR="002C0191" w:rsidRPr="00B169DF" w:rsidRDefault="002C01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 – 20 godz.</w:t>
            </w:r>
          </w:p>
        </w:tc>
      </w:tr>
      <w:tr w:rsidR="002C0191" w:rsidRPr="00B169DF" w14:paraId="01DB9C4E" w14:textId="77777777" w:rsidTr="00310798">
        <w:trPr>
          <w:trHeight w:val="352"/>
        </w:trPr>
        <w:tc>
          <w:tcPr>
            <w:tcW w:w="5103" w:type="dxa"/>
          </w:tcPr>
          <w:p w14:paraId="5C839B36" w14:textId="77777777" w:rsidR="002C0191" w:rsidRPr="00B169DF" w:rsidRDefault="002C01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14:paraId="3FE651C4" w14:textId="4A19883F" w:rsidR="002C0191" w:rsidRPr="00B169DF" w:rsidRDefault="002C01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2C0191" w:rsidRPr="00B169DF" w14:paraId="2B806E76" w14:textId="77777777" w:rsidTr="00310798">
        <w:tc>
          <w:tcPr>
            <w:tcW w:w="5103" w:type="dxa"/>
          </w:tcPr>
          <w:p w14:paraId="6108167B" w14:textId="77777777" w:rsidR="002C0191" w:rsidRPr="00B169DF" w:rsidRDefault="002C01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14:paraId="0E5344BB" w14:textId="7141922B" w:rsidR="002C0191" w:rsidRPr="00B169DF" w:rsidRDefault="002C01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91A6501" w14:textId="77777777" w:rsidR="0085747A" w:rsidRDefault="00923D7D" w:rsidP="00310798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B917CA5" w14:textId="77777777" w:rsidR="002C0191" w:rsidRPr="00B169DF" w:rsidRDefault="002C0191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04A1C3CA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E0C990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66A1877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3827"/>
      </w:tblGrid>
      <w:tr w:rsidR="0085747A" w:rsidRPr="00B169DF" w14:paraId="3438DA50" w14:textId="77777777" w:rsidTr="00310798">
        <w:trPr>
          <w:trHeight w:val="397"/>
        </w:trPr>
        <w:tc>
          <w:tcPr>
            <w:tcW w:w="3686" w:type="dxa"/>
          </w:tcPr>
          <w:p w14:paraId="5DD66DCA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827" w:type="dxa"/>
          </w:tcPr>
          <w:p w14:paraId="063ED9DE" w14:textId="1767BE0E" w:rsidR="0085747A" w:rsidRPr="00B169DF" w:rsidRDefault="002C019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116160EA" w14:textId="77777777" w:rsidTr="00310798">
        <w:trPr>
          <w:trHeight w:val="397"/>
        </w:trPr>
        <w:tc>
          <w:tcPr>
            <w:tcW w:w="3686" w:type="dxa"/>
          </w:tcPr>
          <w:p w14:paraId="041BFF8A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827" w:type="dxa"/>
          </w:tcPr>
          <w:p w14:paraId="412707C1" w14:textId="03578143" w:rsidR="0085747A" w:rsidRPr="00B169DF" w:rsidRDefault="002C019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Nie dotyczy </w:t>
            </w:r>
          </w:p>
        </w:tc>
      </w:tr>
    </w:tbl>
    <w:p w14:paraId="5FCFB6C4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B4E719" w14:textId="77777777" w:rsidR="00310798" w:rsidRPr="00B169DF" w:rsidRDefault="00310798" w:rsidP="0031079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LITERATURA </w:t>
      </w:r>
    </w:p>
    <w:p w14:paraId="2C12AD0F" w14:textId="77777777" w:rsidR="00310798" w:rsidRPr="00B169DF" w:rsidRDefault="00310798" w:rsidP="0031079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10798" w:rsidRPr="00B169DF" w14:paraId="68C8AA8C" w14:textId="77777777" w:rsidTr="00F55880">
        <w:trPr>
          <w:trHeight w:val="397"/>
        </w:trPr>
        <w:tc>
          <w:tcPr>
            <w:tcW w:w="7513" w:type="dxa"/>
          </w:tcPr>
          <w:p w14:paraId="6385DF68" w14:textId="77777777" w:rsidR="00310798" w:rsidRPr="002C0191" w:rsidRDefault="00310798" w:rsidP="00F55880">
            <w:pPr>
              <w:pStyle w:val="Punktygwne"/>
              <w:spacing w:before="60" w:after="0"/>
              <w:rPr>
                <w:rFonts w:ascii="Corbel" w:hAnsi="Corbel"/>
                <w:smallCaps w:val="0"/>
                <w:szCs w:val="24"/>
              </w:rPr>
            </w:pPr>
            <w:r w:rsidRPr="002C019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21D87326" w14:textId="77777777" w:rsidR="00310798" w:rsidRDefault="00310798" w:rsidP="00F55880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before="60" w:after="0" w:line="240" w:lineRule="auto"/>
              <w:ind w:left="318" w:hanging="284"/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</w:pPr>
            <w:r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 xml:space="preserve">M. Rzewuski (red.), </w:t>
            </w:r>
            <w:r>
              <w:rPr>
                <w:rFonts w:ascii="Corbel" w:eastAsia="Cambria" w:hAnsi="Corbel"/>
                <w:i/>
                <w:color w:val="000000"/>
                <w:spacing w:val="-4"/>
                <w:sz w:val="24"/>
                <w:szCs w:val="24"/>
              </w:rPr>
              <w:t>Postępowanie cywilne</w:t>
            </w:r>
            <w:r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, wyd. 5, Warszawa 2025,</w:t>
            </w:r>
          </w:p>
          <w:p w14:paraId="07C62E88" w14:textId="77777777" w:rsidR="00310798" w:rsidRDefault="00310798" w:rsidP="00F55880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</w:pPr>
            <w:r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 xml:space="preserve"> W. </w:t>
            </w:r>
            <w:proofErr w:type="spellStart"/>
            <w:r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Broniewicz</w:t>
            </w:r>
            <w:proofErr w:type="spellEnd"/>
            <w:r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 xml:space="preserve">, A. Marciniak, I. Kunicki, </w:t>
            </w:r>
            <w:r>
              <w:rPr>
                <w:rFonts w:ascii="Corbel" w:eastAsia="Cambria" w:hAnsi="Corbel"/>
                <w:i/>
                <w:color w:val="000000"/>
                <w:spacing w:val="-4"/>
                <w:sz w:val="24"/>
                <w:szCs w:val="24"/>
              </w:rPr>
              <w:t>Postępowanie cywilne w zarysie</w:t>
            </w:r>
            <w:r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, wyd. 13, Warszawa 2023,</w:t>
            </w:r>
          </w:p>
          <w:p w14:paraId="58F3D3F2" w14:textId="77777777" w:rsidR="00310798" w:rsidRPr="00AA6C8E" w:rsidRDefault="00310798" w:rsidP="00F55880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</w:pPr>
            <w:r w:rsidRPr="00AA6C8E">
              <w:rPr>
                <w:rFonts w:ascii="Corbel" w:eastAsia="Cambria" w:hAnsi="Corbel"/>
                <w:bCs/>
                <w:color w:val="000000"/>
                <w:spacing w:val="-4"/>
                <w:sz w:val="24"/>
                <w:szCs w:val="24"/>
              </w:rPr>
              <w:t xml:space="preserve">I. </w:t>
            </w:r>
            <w:r w:rsidRPr="00AA6C8E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Gil</w:t>
            </w:r>
            <w:r w:rsidRPr="00AA6C8E">
              <w:rPr>
                <w:rFonts w:ascii="Corbel" w:eastAsia="Cambria" w:hAnsi="Corbel"/>
                <w:bCs/>
                <w:color w:val="000000"/>
                <w:spacing w:val="-4"/>
                <w:sz w:val="24"/>
                <w:szCs w:val="24"/>
              </w:rPr>
              <w:t xml:space="preserve">, </w:t>
            </w:r>
            <w:r w:rsidRPr="00903706">
              <w:rPr>
                <w:rFonts w:ascii="Corbel" w:hAnsi="Corbel" w:cs="Open Sans"/>
                <w:i/>
                <w:color w:val="000000" w:themeColor="text1"/>
                <w:sz w:val="24"/>
                <w:szCs w:val="24"/>
              </w:rPr>
              <w:t>Zarys postępowania cywilnego z testami online</w:t>
            </w:r>
            <w:r w:rsidRPr="00AA6C8E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, Warszawa  2025,</w:t>
            </w:r>
          </w:p>
          <w:p w14:paraId="1D16E221" w14:textId="77777777" w:rsidR="00310798" w:rsidRPr="00884920" w:rsidRDefault="00310798" w:rsidP="00F55880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</w:pPr>
            <w:r>
              <w:rPr>
                <w:rFonts w:ascii="Corbel" w:eastAsia="Cambria" w:hAnsi="Corbel"/>
                <w:bCs/>
                <w:color w:val="000000"/>
                <w:spacing w:val="-4"/>
                <w:sz w:val="24"/>
                <w:szCs w:val="24"/>
              </w:rPr>
              <w:t xml:space="preserve">A., Zieliński, </w:t>
            </w:r>
            <w:r w:rsidRPr="00884920">
              <w:rPr>
                <w:rFonts w:ascii="Corbel" w:eastAsia="Cambria" w:hAnsi="Corbel"/>
                <w:bCs/>
                <w:color w:val="000000"/>
                <w:spacing w:val="-4"/>
                <w:sz w:val="24"/>
                <w:szCs w:val="24"/>
              </w:rPr>
              <w:t>K. Flaga-</w:t>
            </w:r>
            <w:proofErr w:type="spellStart"/>
            <w:r w:rsidRPr="00884920">
              <w:rPr>
                <w:rFonts w:ascii="Corbel" w:eastAsia="Cambria" w:hAnsi="Corbel"/>
                <w:bCs/>
                <w:color w:val="000000"/>
                <w:spacing w:val="-4"/>
                <w:sz w:val="24"/>
                <w:szCs w:val="24"/>
              </w:rPr>
              <w:t>Gieruszyńska</w:t>
            </w:r>
            <w:proofErr w:type="spellEnd"/>
            <w:r w:rsidRPr="00884920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 xml:space="preserve">, </w:t>
            </w:r>
            <w:r w:rsidRPr="00903706">
              <w:rPr>
                <w:rFonts w:ascii="Corbel" w:eastAsia="Cambria" w:hAnsi="Corbel"/>
                <w:i/>
                <w:color w:val="000000"/>
                <w:spacing w:val="-4"/>
                <w:sz w:val="24"/>
                <w:szCs w:val="24"/>
              </w:rPr>
              <w:t>Postępowanie cywilne. Kompendium</w:t>
            </w:r>
            <w:r w:rsidRPr="00884920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, Warszawa 202</w:t>
            </w:r>
            <w:r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4</w:t>
            </w:r>
            <w:r w:rsidRPr="00884920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,</w:t>
            </w:r>
          </w:p>
          <w:p w14:paraId="11EDBF18" w14:textId="77777777" w:rsidR="00310798" w:rsidRPr="00683254" w:rsidRDefault="00310798" w:rsidP="00F55880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60" w:line="240" w:lineRule="auto"/>
              <w:ind w:left="318" w:hanging="284"/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</w:pPr>
            <w:r w:rsidRPr="002C0191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 xml:space="preserve">A. Marciniak, </w:t>
            </w:r>
            <w:r w:rsidRPr="002C0191">
              <w:rPr>
                <w:rFonts w:ascii="Corbel" w:eastAsia="Cambria" w:hAnsi="Corbel"/>
                <w:i/>
                <w:color w:val="000000"/>
                <w:spacing w:val="-4"/>
                <w:sz w:val="24"/>
                <w:szCs w:val="24"/>
              </w:rPr>
              <w:t>Sądowe postępowanie egzekucyjne w sprawach cywilnych</w:t>
            </w:r>
            <w:r w:rsidRPr="002C0191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, Warszawa 2023</w:t>
            </w:r>
          </w:p>
        </w:tc>
      </w:tr>
      <w:tr w:rsidR="00310798" w:rsidRPr="00B169DF" w14:paraId="6B4D13FC" w14:textId="77777777" w:rsidTr="00F55880">
        <w:trPr>
          <w:trHeight w:val="397"/>
        </w:trPr>
        <w:tc>
          <w:tcPr>
            <w:tcW w:w="7513" w:type="dxa"/>
          </w:tcPr>
          <w:p w14:paraId="7543AADA" w14:textId="77777777" w:rsidR="00310798" w:rsidRDefault="00310798" w:rsidP="00F55880">
            <w:pPr>
              <w:pStyle w:val="Punktygwne"/>
              <w:spacing w:before="60" w:after="0"/>
              <w:rPr>
                <w:rFonts w:ascii="Corbel" w:hAnsi="Corbel"/>
                <w:smallCaps w:val="0"/>
                <w:szCs w:val="24"/>
              </w:rPr>
            </w:pPr>
            <w:r w:rsidRPr="002C0191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3FFE5FE9" w14:textId="77777777" w:rsidR="00310798" w:rsidRDefault="00310798" w:rsidP="00F55880">
            <w:pPr>
              <w:numPr>
                <w:ilvl w:val="0"/>
                <w:numId w:val="3"/>
              </w:numPr>
              <w:shd w:val="clear" w:color="auto" w:fill="FFFFFF"/>
              <w:spacing w:before="60" w:after="0" w:line="240" w:lineRule="auto"/>
              <w:ind w:left="318" w:hanging="284"/>
              <w:outlineLvl w:val="0"/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K. Flaga-</w:t>
            </w:r>
            <w:proofErr w:type="spellStart"/>
            <w:r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Gieruszyńska</w:t>
            </w:r>
            <w:proofErr w:type="spellEnd"/>
            <w:r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 xml:space="preserve"> (red.), </w:t>
            </w:r>
            <w:r>
              <w:rPr>
                <w:rFonts w:ascii="Corbel" w:eastAsia="Times New Roman" w:hAnsi="Corbel"/>
                <w:bCs/>
                <w:i/>
                <w:kern w:val="36"/>
                <w:sz w:val="24"/>
                <w:szCs w:val="24"/>
                <w:lang w:eastAsia="pl-PL"/>
              </w:rPr>
              <w:t xml:space="preserve">Postępowanie zabezpieczające i egzekucyjne. System Postępowania Cywilnego. Tom 8, </w:t>
            </w:r>
            <w:r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Warszawa 2021,</w:t>
            </w:r>
          </w:p>
          <w:p w14:paraId="1CB24B15" w14:textId="77777777" w:rsidR="00310798" w:rsidRDefault="00310798" w:rsidP="00F55880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318" w:hanging="284"/>
              <w:outlineLvl w:val="0"/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 xml:space="preserve">J. Jagieła (red.), </w:t>
            </w:r>
            <w:r>
              <w:rPr>
                <w:rFonts w:ascii="Corbel" w:eastAsia="Times New Roman" w:hAnsi="Corbel"/>
                <w:bCs/>
                <w:i/>
                <w:kern w:val="36"/>
                <w:sz w:val="24"/>
                <w:szCs w:val="24"/>
                <w:lang w:eastAsia="pl-PL"/>
              </w:rPr>
              <w:t xml:space="preserve">Sądowe postępowanie egzekucyjne. Nowe wyzwania i perspektywy, </w:t>
            </w:r>
            <w:r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Warszawa 2020,</w:t>
            </w:r>
          </w:p>
          <w:p w14:paraId="7EF72B82" w14:textId="77777777" w:rsidR="00310798" w:rsidRPr="002C0191" w:rsidRDefault="00310798" w:rsidP="00F55880">
            <w:pPr>
              <w:numPr>
                <w:ilvl w:val="0"/>
                <w:numId w:val="3"/>
              </w:numPr>
              <w:shd w:val="clear" w:color="auto" w:fill="FFFFFF"/>
              <w:spacing w:after="60" w:line="240" w:lineRule="auto"/>
              <w:ind w:left="318" w:hanging="284"/>
              <w:outlineLvl w:val="0"/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</w:pPr>
            <w:r w:rsidRPr="002C0191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 xml:space="preserve">J. Misztal-Konecka, </w:t>
            </w:r>
            <w:r w:rsidRPr="00903706">
              <w:rPr>
                <w:rFonts w:ascii="Corbel" w:eastAsia="Times New Roman" w:hAnsi="Corbel"/>
                <w:bCs/>
                <w:i/>
                <w:kern w:val="36"/>
                <w:sz w:val="24"/>
                <w:szCs w:val="24"/>
                <w:lang w:eastAsia="pl-PL"/>
              </w:rPr>
              <w:t>Leksykon cywilnego postępowania zabezpieczającego i egzekucyjnego. Podstawowe pojęcia</w:t>
            </w:r>
            <w:r w:rsidRPr="002C0191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 xml:space="preserve">, </w:t>
            </w:r>
            <w:r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br/>
            </w:r>
            <w:r w:rsidRPr="002C0191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Warszawa 2022</w:t>
            </w:r>
          </w:p>
        </w:tc>
      </w:tr>
    </w:tbl>
    <w:p w14:paraId="07048AD5" w14:textId="77777777" w:rsidR="00310798" w:rsidRPr="00B169DF" w:rsidRDefault="00310798" w:rsidP="0031079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4ED097" w14:textId="77777777" w:rsidR="00310798" w:rsidRPr="00B169DF" w:rsidRDefault="00310798" w:rsidP="0031079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A50812" w14:textId="77777777" w:rsidR="00310798" w:rsidRPr="00B169DF" w:rsidRDefault="00310798" w:rsidP="0031079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915F06B" w14:textId="77777777" w:rsidR="00310798" w:rsidRPr="00B169DF" w:rsidRDefault="00310798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310798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EC5B25" w14:textId="77777777" w:rsidR="00FE3C3C" w:rsidRDefault="00FE3C3C" w:rsidP="00C16ABF">
      <w:pPr>
        <w:spacing w:after="0" w:line="240" w:lineRule="auto"/>
      </w:pPr>
      <w:r>
        <w:separator/>
      </w:r>
    </w:p>
  </w:endnote>
  <w:endnote w:type="continuationSeparator" w:id="0">
    <w:p w14:paraId="439D9349" w14:textId="77777777" w:rsidR="00FE3C3C" w:rsidRDefault="00FE3C3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0126A8" w14:textId="77777777" w:rsidR="00FE3C3C" w:rsidRDefault="00FE3C3C" w:rsidP="00C16ABF">
      <w:pPr>
        <w:spacing w:after="0" w:line="240" w:lineRule="auto"/>
      </w:pPr>
      <w:r>
        <w:separator/>
      </w:r>
    </w:p>
  </w:footnote>
  <w:footnote w:type="continuationSeparator" w:id="0">
    <w:p w14:paraId="6E3F6A11" w14:textId="77777777" w:rsidR="00FE3C3C" w:rsidRDefault="00FE3C3C" w:rsidP="00C16ABF">
      <w:pPr>
        <w:spacing w:after="0" w:line="240" w:lineRule="auto"/>
      </w:pPr>
      <w:r>
        <w:continuationSeparator/>
      </w:r>
    </w:p>
  </w:footnote>
  <w:footnote w:id="1">
    <w:p w14:paraId="256305BD" w14:textId="77777777" w:rsidR="00DE0CCC" w:rsidRDefault="00DE0CCC" w:rsidP="00DE0CC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C14FF"/>
    <w:multiLevelType w:val="hybridMultilevel"/>
    <w:tmpl w:val="4F9C718A"/>
    <w:lvl w:ilvl="0" w:tplc="95FEA78E">
      <w:start w:val="1"/>
      <w:numFmt w:val="bullet"/>
      <w:lvlText w:val="–"/>
      <w:lvlJc w:val="left"/>
      <w:pPr>
        <w:ind w:left="734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" w15:restartNumberingAfterBreak="0">
    <w:nsid w:val="185C4A10"/>
    <w:multiLevelType w:val="hybridMultilevel"/>
    <w:tmpl w:val="FF2620D8"/>
    <w:lvl w:ilvl="0" w:tplc="95FEA78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37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483" w:hanging="360"/>
      </w:pPr>
    </w:lvl>
    <w:lvl w:ilvl="2" w:tplc="0415001B" w:tentative="1">
      <w:start w:val="1"/>
      <w:numFmt w:val="lowerRoman"/>
      <w:lvlText w:val="%3."/>
      <w:lvlJc w:val="right"/>
      <w:pPr>
        <w:ind w:left="5203" w:hanging="180"/>
      </w:pPr>
    </w:lvl>
    <w:lvl w:ilvl="3" w:tplc="0415000F" w:tentative="1">
      <w:start w:val="1"/>
      <w:numFmt w:val="decimal"/>
      <w:lvlText w:val="%4."/>
      <w:lvlJc w:val="left"/>
      <w:pPr>
        <w:ind w:left="5923" w:hanging="360"/>
      </w:pPr>
    </w:lvl>
    <w:lvl w:ilvl="4" w:tplc="04150019" w:tentative="1">
      <w:start w:val="1"/>
      <w:numFmt w:val="lowerLetter"/>
      <w:lvlText w:val="%5."/>
      <w:lvlJc w:val="left"/>
      <w:pPr>
        <w:ind w:left="6643" w:hanging="360"/>
      </w:pPr>
    </w:lvl>
    <w:lvl w:ilvl="5" w:tplc="0415001B" w:tentative="1">
      <w:start w:val="1"/>
      <w:numFmt w:val="lowerRoman"/>
      <w:lvlText w:val="%6."/>
      <w:lvlJc w:val="right"/>
      <w:pPr>
        <w:ind w:left="7363" w:hanging="180"/>
      </w:pPr>
    </w:lvl>
    <w:lvl w:ilvl="6" w:tplc="0415000F" w:tentative="1">
      <w:start w:val="1"/>
      <w:numFmt w:val="decimal"/>
      <w:lvlText w:val="%7."/>
      <w:lvlJc w:val="left"/>
      <w:pPr>
        <w:ind w:left="8083" w:hanging="360"/>
      </w:pPr>
    </w:lvl>
    <w:lvl w:ilvl="7" w:tplc="04150019" w:tentative="1">
      <w:start w:val="1"/>
      <w:numFmt w:val="lowerLetter"/>
      <w:lvlText w:val="%8."/>
      <w:lvlJc w:val="left"/>
      <w:pPr>
        <w:ind w:left="8803" w:hanging="360"/>
      </w:pPr>
    </w:lvl>
    <w:lvl w:ilvl="8" w:tplc="0415001B" w:tentative="1">
      <w:start w:val="1"/>
      <w:numFmt w:val="lowerRoman"/>
      <w:lvlText w:val="%9."/>
      <w:lvlJc w:val="right"/>
      <w:pPr>
        <w:ind w:left="9523" w:hanging="180"/>
      </w:pPr>
    </w:lvl>
  </w:abstractNum>
  <w:num w:numId="1" w16cid:durableId="808982586">
    <w:abstractNumId w:val="2"/>
  </w:num>
  <w:num w:numId="2" w16cid:durableId="2123071344">
    <w:abstractNumId w:val="0"/>
  </w:num>
  <w:num w:numId="3" w16cid:durableId="171018335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3014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57643"/>
    <w:rsid w:val="001640A7"/>
    <w:rsid w:val="00164FA7"/>
    <w:rsid w:val="00166A03"/>
    <w:rsid w:val="001718A7"/>
    <w:rsid w:val="001737CF"/>
    <w:rsid w:val="00176083"/>
    <w:rsid w:val="00177F09"/>
    <w:rsid w:val="0018530D"/>
    <w:rsid w:val="00192F37"/>
    <w:rsid w:val="001A70D2"/>
    <w:rsid w:val="001D657B"/>
    <w:rsid w:val="001D7B54"/>
    <w:rsid w:val="001E0209"/>
    <w:rsid w:val="001F2CA2"/>
    <w:rsid w:val="0021313B"/>
    <w:rsid w:val="002144C0"/>
    <w:rsid w:val="0022477D"/>
    <w:rsid w:val="002278A9"/>
    <w:rsid w:val="002336F9"/>
    <w:rsid w:val="0024028F"/>
    <w:rsid w:val="00244ABC"/>
    <w:rsid w:val="00281FF2"/>
    <w:rsid w:val="002857DE"/>
    <w:rsid w:val="002874E5"/>
    <w:rsid w:val="00291567"/>
    <w:rsid w:val="002A22BF"/>
    <w:rsid w:val="002A2389"/>
    <w:rsid w:val="002A671D"/>
    <w:rsid w:val="002B4D55"/>
    <w:rsid w:val="002B5EA0"/>
    <w:rsid w:val="002B6119"/>
    <w:rsid w:val="002C0191"/>
    <w:rsid w:val="002C1F06"/>
    <w:rsid w:val="002D03F6"/>
    <w:rsid w:val="002D3375"/>
    <w:rsid w:val="002D73D4"/>
    <w:rsid w:val="002F02A3"/>
    <w:rsid w:val="002F4ABE"/>
    <w:rsid w:val="003018BA"/>
    <w:rsid w:val="0030395F"/>
    <w:rsid w:val="00305C92"/>
    <w:rsid w:val="00310798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00FA"/>
    <w:rsid w:val="003B28C7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95B8E"/>
    <w:rsid w:val="005A0855"/>
    <w:rsid w:val="005A3196"/>
    <w:rsid w:val="005C080F"/>
    <w:rsid w:val="005C55E5"/>
    <w:rsid w:val="005C696A"/>
    <w:rsid w:val="005E6E85"/>
    <w:rsid w:val="005F31D2"/>
    <w:rsid w:val="005F41B9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7F48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1916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70A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B0655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00E8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27374"/>
    <w:rsid w:val="00D3397B"/>
    <w:rsid w:val="00D352C9"/>
    <w:rsid w:val="00D425B2"/>
    <w:rsid w:val="00D428D6"/>
    <w:rsid w:val="00D552B2"/>
    <w:rsid w:val="00D608D1"/>
    <w:rsid w:val="00D71ED3"/>
    <w:rsid w:val="00D74119"/>
    <w:rsid w:val="00D8075B"/>
    <w:rsid w:val="00D8678B"/>
    <w:rsid w:val="00DA2114"/>
    <w:rsid w:val="00DB7D2B"/>
    <w:rsid w:val="00DE09C0"/>
    <w:rsid w:val="00DE0CCC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29DE"/>
    <w:rsid w:val="00F974DA"/>
    <w:rsid w:val="00FA46E5"/>
    <w:rsid w:val="00FB7DBA"/>
    <w:rsid w:val="00FC1C25"/>
    <w:rsid w:val="00FC3F45"/>
    <w:rsid w:val="00FD503F"/>
    <w:rsid w:val="00FD7589"/>
    <w:rsid w:val="00FE3C3C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72164"/>
  <w15:docId w15:val="{910D90A0-8085-4A56-98D5-CF9ECA5F9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3419AB-2384-4204-BB75-EABDBFFD8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19</TotalTime>
  <Pages>1</Pages>
  <Words>1133</Words>
  <Characters>6803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8</cp:revision>
  <cp:lastPrinted>2025-10-30T12:28:00Z</cp:lastPrinted>
  <dcterms:created xsi:type="dcterms:W3CDTF">2025-05-29T10:49:00Z</dcterms:created>
  <dcterms:modified xsi:type="dcterms:W3CDTF">2025-10-30T12:28:00Z</dcterms:modified>
</cp:coreProperties>
</file>